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C66" w:rsidRDefault="003C1445" w:rsidP="003C1445">
      <w:pPr>
        <w:jc w:val="both"/>
      </w:pPr>
      <w:r>
        <w:t>V súlade s platnými právnymi predpismi a po prerokovaní a dohode so Združením závodných výborov pri SLOVENSKOM VODOHOSPODÁRSKOM PODNIKU, štátnom podniku Banská Štiavnica</w:t>
      </w:r>
    </w:p>
    <w:p w:rsidR="003C1445" w:rsidRDefault="003C1445" w:rsidP="003C1445">
      <w:pPr>
        <w:jc w:val="center"/>
      </w:pPr>
      <w:r>
        <w:t>vydávam</w:t>
      </w:r>
    </w:p>
    <w:p w:rsidR="009C4381" w:rsidRDefault="00926545" w:rsidP="003C1445">
      <w:pPr>
        <w:jc w:val="both"/>
      </w:pPr>
      <w:r>
        <w:t>organizačnú</w:t>
      </w:r>
      <w:r w:rsidR="003C1445">
        <w:t xml:space="preserve"> smernicu  </w:t>
      </w:r>
      <w:r w:rsidR="007C5A7B">
        <w:t>na použitie</w:t>
      </w:r>
      <w:r w:rsidR="003C1445">
        <w:t xml:space="preserve"> rekreačných</w:t>
      </w:r>
      <w:r>
        <w:t>, rehabilitačných</w:t>
      </w:r>
      <w:r w:rsidR="003C1445">
        <w:t xml:space="preserve"> a športových zariadení v správe  SL</w:t>
      </w:r>
      <w:r w:rsidR="003C1445">
        <w:t>O</w:t>
      </w:r>
      <w:r w:rsidR="003C1445">
        <w:t>VENSK</w:t>
      </w:r>
      <w:r>
        <w:t>ÉHO</w:t>
      </w:r>
      <w:r w:rsidR="003C1445">
        <w:t xml:space="preserve"> VODOHOSPODÁRSK</w:t>
      </w:r>
      <w:r>
        <w:t>EHO</w:t>
      </w:r>
      <w:r w:rsidR="003C1445">
        <w:t xml:space="preserve"> PODNIKU, štátn</w:t>
      </w:r>
      <w:r>
        <w:t>eho</w:t>
      </w:r>
      <w:r w:rsidR="003C1445">
        <w:t xml:space="preserve"> podniku Banská Štiavnica (ďalej SVP, š.p.) </w:t>
      </w:r>
      <w:r w:rsidR="007C5A7B">
        <w:t>na regeneráciu zdravia zamestnancov SVP, š.p.</w:t>
      </w:r>
    </w:p>
    <w:p w:rsidR="00D55A32" w:rsidRDefault="00D55A32" w:rsidP="003C1445">
      <w:pPr>
        <w:jc w:val="both"/>
      </w:pPr>
    </w:p>
    <w:p w:rsidR="003C1445" w:rsidRDefault="003C1445" w:rsidP="00D55A32">
      <w:pPr>
        <w:spacing w:after="0"/>
        <w:jc w:val="center"/>
      </w:pPr>
      <w:r>
        <w:t>Čl</w:t>
      </w:r>
      <w:r w:rsidR="00363B22">
        <w:t>ánok</w:t>
      </w:r>
      <w:r>
        <w:t xml:space="preserve"> 1</w:t>
      </w:r>
    </w:p>
    <w:p w:rsidR="003C1445" w:rsidRPr="00363B22" w:rsidRDefault="003C1445" w:rsidP="00D55A32">
      <w:pPr>
        <w:spacing w:after="0"/>
        <w:jc w:val="center"/>
        <w:rPr>
          <w:b/>
        </w:rPr>
      </w:pPr>
      <w:r w:rsidRPr="00363B22">
        <w:rPr>
          <w:b/>
        </w:rPr>
        <w:t>Účel smernice</w:t>
      </w:r>
    </w:p>
    <w:p w:rsidR="00D55A32" w:rsidRDefault="00D55A32" w:rsidP="00D55A32">
      <w:pPr>
        <w:spacing w:after="0"/>
        <w:jc w:val="center"/>
      </w:pPr>
    </w:p>
    <w:p w:rsidR="00A07571" w:rsidRDefault="00196C25" w:rsidP="00D55A32">
      <w:pPr>
        <w:pStyle w:val="Odsekzoznamu"/>
        <w:numPr>
          <w:ilvl w:val="0"/>
          <w:numId w:val="3"/>
        </w:numPr>
        <w:spacing w:after="0"/>
        <w:jc w:val="both"/>
      </w:pPr>
      <w:r>
        <w:t>Smernica definuje podmienky a </w:t>
      </w:r>
      <w:r w:rsidR="004D2D46">
        <w:t xml:space="preserve"> </w:t>
      </w:r>
      <w:r>
        <w:t>pravidlá na použitie rekreačných, rehabilitačných a športových zariadení v správe SVP, š.p. a jej účelom</w:t>
      </w:r>
      <w:r w:rsidR="003C1445">
        <w:t xml:space="preserve"> je  </w:t>
      </w:r>
      <w:r w:rsidR="00B72538">
        <w:t>zabezpečenie jednotného postupu všetkých organ</w:t>
      </w:r>
      <w:r w:rsidR="00B72538">
        <w:t>i</w:t>
      </w:r>
      <w:r w:rsidR="00B72538">
        <w:t>začných zložiek a zamestnancov SVP, š.p. pri použit</w:t>
      </w:r>
      <w:r w:rsidR="007C5A7B">
        <w:t>í</w:t>
      </w:r>
      <w:r w:rsidR="00B72538">
        <w:t xml:space="preserve"> rekreačného</w:t>
      </w:r>
      <w:r w:rsidR="0035300E">
        <w:t xml:space="preserve">, rehabilitačného </w:t>
      </w:r>
      <w:r w:rsidR="00B72538">
        <w:t xml:space="preserve">a športového zariadenia v správe SVP, š. p. </w:t>
      </w:r>
      <w:r w:rsidR="00D55A32">
        <w:t xml:space="preserve">na regeneráciu zdravia </w:t>
      </w:r>
      <w:r w:rsidR="00B72538">
        <w:t xml:space="preserve">v rámci odmeny pri významnom životnom výročí a  starostlivosti o zdravie zamestnancov SVP, š.p. </w:t>
      </w:r>
      <w:r w:rsidR="0035300E">
        <w:t xml:space="preserve">v zmysle platnej </w:t>
      </w:r>
      <w:r w:rsidR="00B72538">
        <w:t xml:space="preserve">Podnikovej </w:t>
      </w:r>
      <w:r w:rsidR="00D55A32">
        <w:t>kolektívnej zmluvy</w:t>
      </w:r>
      <w:r w:rsidR="00CA3ADD">
        <w:t xml:space="preserve">, </w:t>
      </w:r>
      <w:r w:rsidR="00CA3ADD" w:rsidRPr="00CA3ADD">
        <w:rPr>
          <w:b/>
        </w:rPr>
        <w:t>alebo inej platnej podnikovej organizačnej normy</w:t>
      </w:r>
      <w:r w:rsidR="00CA3ADD">
        <w:t>.</w:t>
      </w:r>
    </w:p>
    <w:p w:rsidR="00205E7A" w:rsidRDefault="00205E7A" w:rsidP="00916550">
      <w:pPr>
        <w:pStyle w:val="Odsekzoznamu"/>
        <w:numPr>
          <w:ilvl w:val="0"/>
          <w:numId w:val="3"/>
        </w:numPr>
        <w:jc w:val="both"/>
      </w:pPr>
      <w:r>
        <w:t>Použitie rekreačného</w:t>
      </w:r>
      <w:r w:rsidR="00926545">
        <w:t>, rehabilitačného</w:t>
      </w:r>
      <w:r>
        <w:t xml:space="preserve"> a</w:t>
      </w:r>
      <w:r w:rsidR="007665D7">
        <w:t xml:space="preserve"> </w:t>
      </w:r>
      <w:r>
        <w:t xml:space="preserve"> športového zariadenia  zamestnávateľa </w:t>
      </w:r>
      <w:r w:rsidR="009C4381">
        <w:t xml:space="preserve">na regeneráciu zdravia zamestnancov </w:t>
      </w:r>
      <w:r>
        <w:t xml:space="preserve"> v rámci sociálnej politiky SVP, š.p. je možné len za podmienok a spôsobom  stanoveným touto organizačnou smernicou.</w:t>
      </w:r>
    </w:p>
    <w:p w:rsidR="00A07571" w:rsidRDefault="00A07571" w:rsidP="00B72538">
      <w:pPr>
        <w:jc w:val="center"/>
      </w:pPr>
    </w:p>
    <w:p w:rsidR="00B72538" w:rsidRPr="00687E38" w:rsidRDefault="00B72538" w:rsidP="00D55A32">
      <w:pPr>
        <w:spacing w:after="0"/>
        <w:jc w:val="center"/>
        <w:rPr>
          <w:u w:val="single"/>
        </w:rPr>
      </w:pPr>
      <w:r w:rsidRPr="00687E38">
        <w:rPr>
          <w:u w:val="single"/>
        </w:rPr>
        <w:t>Čl</w:t>
      </w:r>
      <w:r w:rsidR="00363B22" w:rsidRPr="00687E38">
        <w:rPr>
          <w:u w:val="single"/>
        </w:rPr>
        <w:t>ánok</w:t>
      </w:r>
      <w:r w:rsidRPr="00687E38">
        <w:rPr>
          <w:u w:val="single"/>
        </w:rPr>
        <w:t xml:space="preserve"> 2</w:t>
      </w:r>
    </w:p>
    <w:p w:rsidR="00B72538" w:rsidRPr="00687E38" w:rsidRDefault="00B72538" w:rsidP="00D55A32">
      <w:pPr>
        <w:spacing w:after="0"/>
        <w:jc w:val="center"/>
        <w:rPr>
          <w:b/>
          <w:u w:val="single"/>
        </w:rPr>
      </w:pPr>
      <w:r w:rsidRPr="00687E38">
        <w:rPr>
          <w:b/>
          <w:u w:val="single"/>
        </w:rPr>
        <w:t>Vymedzenie základných pojmov</w:t>
      </w:r>
    </w:p>
    <w:p w:rsidR="00D55A32" w:rsidRPr="00687E38" w:rsidRDefault="00D55A32" w:rsidP="00D55A32">
      <w:pPr>
        <w:spacing w:after="0"/>
        <w:jc w:val="center"/>
        <w:rPr>
          <w:u w:val="single"/>
        </w:rPr>
      </w:pPr>
    </w:p>
    <w:p w:rsidR="0046517A" w:rsidRPr="003B1D63" w:rsidRDefault="0046517A" w:rsidP="00D55A32">
      <w:pPr>
        <w:spacing w:after="0"/>
      </w:pPr>
      <w:r w:rsidRPr="003B1D63">
        <w:t>Pre účely tejto smernice</w:t>
      </w:r>
      <w:r w:rsidR="001B7433" w:rsidRPr="003B1D63">
        <w:t xml:space="preserve"> sa rozumie</w:t>
      </w:r>
      <w:r w:rsidRPr="003B1D63">
        <w:t>:</w:t>
      </w:r>
    </w:p>
    <w:p w:rsidR="00302CC1" w:rsidRDefault="0046517A" w:rsidP="00302CC1">
      <w:pPr>
        <w:pStyle w:val="Odsekzoznamu"/>
        <w:numPr>
          <w:ilvl w:val="0"/>
          <w:numId w:val="2"/>
        </w:numPr>
        <w:jc w:val="both"/>
      </w:pPr>
      <w:r w:rsidRPr="00687E38">
        <w:rPr>
          <w:u w:val="single"/>
        </w:rPr>
        <w:t>z</w:t>
      </w:r>
      <w:r w:rsidR="00302CC1" w:rsidRPr="00687E38">
        <w:rPr>
          <w:u w:val="single"/>
        </w:rPr>
        <w:t>amestnan</w:t>
      </w:r>
      <w:r w:rsidR="001B7433" w:rsidRPr="00687E38">
        <w:rPr>
          <w:u w:val="single"/>
        </w:rPr>
        <w:t>e</w:t>
      </w:r>
      <w:r w:rsidR="00302CC1" w:rsidRPr="00687E38">
        <w:rPr>
          <w:u w:val="single"/>
        </w:rPr>
        <w:t>c podniku</w:t>
      </w:r>
      <w:r w:rsidR="001B7433" w:rsidRPr="00533E35">
        <w:t xml:space="preserve"> - </w:t>
      </w:r>
      <w:r w:rsidR="00302CC1" w:rsidRPr="00533E35">
        <w:t xml:space="preserve">zamestnanec, ktorý má s podnikom  t.j. </w:t>
      </w:r>
      <w:r w:rsidR="003B1D63">
        <w:t xml:space="preserve">s </w:t>
      </w:r>
      <w:r w:rsidR="00302CC1" w:rsidRPr="00533E35">
        <w:t xml:space="preserve">jednotlivými organizačnými zložkami uzatvorený </w:t>
      </w:r>
      <w:r w:rsidRPr="00533E35">
        <w:t xml:space="preserve">hlavný </w:t>
      </w:r>
      <w:r w:rsidR="00302CC1" w:rsidRPr="00533E35">
        <w:t>pracovný pomer a </w:t>
      </w:r>
      <w:r w:rsidRPr="00533E35">
        <w:t>súčasne</w:t>
      </w:r>
      <w:r w:rsidR="00302CC1" w:rsidRPr="00533E35">
        <w:t xml:space="preserve"> </w:t>
      </w:r>
      <w:r w:rsidR="00D55A32" w:rsidRPr="00533E35">
        <w:t xml:space="preserve">mu </w:t>
      </w:r>
      <w:r w:rsidR="00302CC1" w:rsidRPr="00533E35">
        <w:t>v</w:t>
      </w:r>
      <w:r w:rsidR="0035300E" w:rsidRPr="00533E35">
        <w:t> príslušnom kalendárnom roku</w:t>
      </w:r>
      <w:r>
        <w:t xml:space="preserve"> </w:t>
      </w:r>
      <w:r w:rsidR="0035300E">
        <w:t>vzn</w:t>
      </w:r>
      <w:r w:rsidR="0035300E">
        <w:t>i</w:t>
      </w:r>
      <w:r w:rsidR="0035300E">
        <w:t xml:space="preserve">kol nárok na poskytnutie </w:t>
      </w:r>
      <w:proofErr w:type="spellStart"/>
      <w:r w:rsidR="0035300E">
        <w:t>benefitu</w:t>
      </w:r>
      <w:proofErr w:type="spellEnd"/>
      <w:r w:rsidR="0035300E">
        <w:t xml:space="preserve"> </w:t>
      </w:r>
      <w:r w:rsidR="00D55A32">
        <w:t xml:space="preserve">na základe </w:t>
      </w:r>
      <w:r w:rsidR="0035300E">
        <w:t>splneni</w:t>
      </w:r>
      <w:r w:rsidR="00D55A32">
        <w:t>a podmienok</w:t>
      </w:r>
      <w:r w:rsidR="0035300E">
        <w:t xml:space="preserve"> </w:t>
      </w:r>
      <w:r w:rsidR="00302CC1">
        <w:t xml:space="preserve">v zmysle </w:t>
      </w:r>
      <w:r w:rsidR="0035300E">
        <w:t xml:space="preserve">platnej </w:t>
      </w:r>
      <w:r w:rsidR="00302CC1">
        <w:t xml:space="preserve">Podnikovej </w:t>
      </w:r>
      <w:r w:rsidR="0035300E">
        <w:t>kolektívnej zmluvy</w:t>
      </w:r>
      <w:r>
        <w:t>,</w:t>
      </w:r>
      <w:r w:rsidR="00CA3ADD">
        <w:t xml:space="preserve"> </w:t>
      </w:r>
      <w:r w:rsidR="00CA3ADD" w:rsidRPr="00CA3ADD">
        <w:rPr>
          <w:b/>
        </w:rPr>
        <w:t>alebo</w:t>
      </w:r>
      <w:r w:rsidR="00C64098">
        <w:rPr>
          <w:b/>
        </w:rPr>
        <w:t xml:space="preserve"> mu bol </w:t>
      </w:r>
      <w:proofErr w:type="spellStart"/>
      <w:r w:rsidR="00C64098">
        <w:rPr>
          <w:b/>
        </w:rPr>
        <w:t>benefi</w:t>
      </w:r>
      <w:r w:rsidR="00CA3ADD" w:rsidRPr="00CA3ADD">
        <w:rPr>
          <w:b/>
        </w:rPr>
        <w:t>t</w:t>
      </w:r>
      <w:proofErr w:type="spellEnd"/>
      <w:r w:rsidR="00CA3ADD" w:rsidRPr="00CA3ADD">
        <w:rPr>
          <w:b/>
        </w:rPr>
        <w:t xml:space="preserve"> na regeneráciu zdravia priznaný na základe inej pla</w:t>
      </w:r>
      <w:r w:rsidR="00CA3ADD" w:rsidRPr="00CA3ADD">
        <w:rPr>
          <w:b/>
        </w:rPr>
        <w:t>t</w:t>
      </w:r>
      <w:r w:rsidR="00CA3ADD" w:rsidRPr="00CA3ADD">
        <w:rPr>
          <w:b/>
        </w:rPr>
        <w:t>nej podnikovej organizačnej normy</w:t>
      </w:r>
      <w:r w:rsidR="00CA3ADD">
        <w:rPr>
          <w:b/>
        </w:rPr>
        <w:t>,</w:t>
      </w:r>
    </w:p>
    <w:p w:rsidR="0046517A" w:rsidRDefault="0046517A" w:rsidP="00302CC1">
      <w:pPr>
        <w:pStyle w:val="Odsekzoznamu"/>
        <w:numPr>
          <w:ilvl w:val="0"/>
          <w:numId w:val="2"/>
        </w:numPr>
        <w:jc w:val="both"/>
      </w:pPr>
      <w:r w:rsidRPr="00916550">
        <w:rPr>
          <w:u w:val="single"/>
        </w:rPr>
        <w:t>rekreačn</w:t>
      </w:r>
      <w:r w:rsidR="001B7433">
        <w:rPr>
          <w:u w:val="single"/>
        </w:rPr>
        <w:t>é</w:t>
      </w:r>
      <w:r w:rsidR="00302CC1" w:rsidRPr="00916550">
        <w:rPr>
          <w:u w:val="single"/>
        </w:rPr>
        <w:t>, rehabilitačn</w:t>
      </w:r>
      <w:r w:rsidR="001B7433">
        <w:rPr>
          <w:u w:val="single"/>
        </w:rPr>
        <w:t>é</w:t>
      </w:r>
      <w:r w:rsidR="0035300E">
        <w:rPr>
          <w:u w:val="single"/>
        </w:rPr>
        <w:t xml:space="preserve"> </w:t>
      </w:r>
      <w:r w:rsidR="00302CC1" w:rsidRPr="00916550">
        <w:rPr>
          <w:u w:val="single"/>
        </w:rPr>
        <w:t>a</w:t>
      </w:r>
      <w:r w:rsidR="0035300E">
        <w:rPr>
          <w:u w:val="single"/>
        </w:rPr>
        <w:t xml:space="preserve"> </w:t>
      </w:r>
      <w:r w:rsidR="00302CC1" w:rsidRPr="00916550">
        <w:rPr>
          <w:u w:val="single"/>
        </w:rPr>
        <w:t> športov</w:t>
      </w:r>
      <w:r w:rsidR="001B7433">
        <w:rPr>
          <w:u w:val="single"/>
        </w:rPr>
        <w:t>é</w:t>
      </w:r>
      <w:r w:rsidR="00302CC1" w:rsidRPr="00916550">
        <w:rPr>
          <w:u w:val="single"/>
        </w:rPr>
        <w:t xml:space="preserve"> zariaden</w:t>
      </w:r>
      <w:r w:rsidR="001B7433">
        <w:rPr>
          <w:u w:val="single"/>
        </w:rPr>
        <w:t>ie</w:t>
      </w:r>
      <w:r w:rsidR="00302CC1" w:rsidRPr="00916550">
        <w:rPr>
          <w:u w:val="single"/>
        </w:rPr>
        <w:t xml:space="preserve"> zamestnávateľa</w:t>
      </w:r>
      <w:r w:rsidR="00302CC1">
        <w:t xml:space="preserve"> </w:t>
      </w:r>
      <w:r w:rsidR="001B7433">
        <w:t>-</w:t>
      </w:r>
      <w:r>
        <w:t xml:space="preserve"> každé  zariadeni</w:t>
      </w:r>
      <w:r w:rsidR="00AA6CBA">
        <w:t>e v správe SVP, š.p.</w:t>
      </w:r>
      <w:r>
        <w:t>, ktoré poskytuje rekreačné, rehabilitačné a športové služby,</w:t>
      </w:r>
    </w:p>
    <w:p w:rsidR="00BB4487" w:rsidRDefault="00BB4487" w:rsidP="00302CC1">
      <w:pPr>
        <w:pStyle w:val="Odsekzoznamu"/>
        <w:numPr>
          <w:ilvl w:val="0"/>
          <w:numId w:val="2"/>
        </w:numPr>
        <w:jc w:val="both"/>
      </w:pPr>
      <w:r>
        <w:rPr>
          <w:u w:val="single"/>
        </w:rPr>
        <w:t xml:space="preserve">použitie </w:t>
      </w:r>
      <w:r w:rsidRPr="00916550">
        <w:rPr>
          <w:u w:val="single"/>
        </w:rPr>
        <w:t>rekreačn</w:t>
      </w:r>
      <w:r>
        <w:rPr>
          <w:u w:val="single"/>
        </w:rPr>
        <w:t>ého</w:t>
      </w:r>
      <w:r w:rsidRPr="00916550">
        <w:rPr>
          <w:u w:val="single"/>
        </w:rPr>
        <w:t>, rehabilitačn</w:t>
      </w:r>
      <w:r>
        <w:rPr>
          <w:u w:val="single"/>
        </w:rPr>
        <w:t xml:space="preserve">ého </w:t>
      </w:r>
      <w:r w:rsidRPr="00916550">
        <w:rPr>
          <w:u w:val="single"/>
        </w:rPr>
        <w:t>a</w:t>
      </w:r>
      <w:r>
        <w:rPr>
          <w:u w:val="single"/>
        </w:rPr>
        <w:t xml:space="preserve"> </w:t>
      </w:r>
      <w:r w:rsidRPr="00916550">
        <w:rPr>
          <w:u w:val="single"/>
        </w:rPr>
        <w:t> športov</w:t>
      </w:r>
      <w:r>
        <w:rPr>
          <w:u w:val="single"/>
        </w:rPr>
        <w:t>é</w:t>
      </w:r>
      <w:r w:rsidRPr="00916550">
        <w:rPr>
          <w:u w:val="single"/>
        </w:rPr>
        <w:t xml:space="preserve"> zar</w:t>
      </w:r>
      <w:r>
        <w:rPr>
          <w:u w:val="single"/>
        </w:rPr>
        <w:t>iadenia</w:t>
      </w:r>
      <w:r>
        <w:t xml:space="preserve"> – </w:t>
      </w:r>
      <w:r w:rsidR="00DA6BBD">
        <w:t>služby poskytované rekreačnými, doškoľovacími a prevádzkovými zariadeniami v správe SVP, š.p. (ubytovanie, stravovanie, reh</w:t>
      </w:r>
      <w:r w:rsidR="00DA6BBD">
        <w:t>a</w:t>
      </w:r>
      <w:r w:rsidR="00DA6BBD">
        <w:t>bilitácia, využitie športových zariadení a služieb a</w:t>
      </w:r>
      <w:r w:rsidR="003B1D63">
        <w:t xml:space="preserve"> </w:t>
      </w:r>
      <w:r w:rsidR="00DA6BBD">
        <w:t>pod.). V súlade s § 5 ods.7 písm</w:t>
      </w:r>
      <w:r w:rsidR="00C876BA">
        <w:t>.</w:t>
      </w:r>
      <w:r w:rsidR="00DA6BBD">
        <w:t xml:space="preserve"> d) zákona č. 595/2003 Z. z. o daniach z príjmu  v platnom znení je </w:t>
      </w:r>
      <w:r>
        <w:t>daňovo oslobodené poskytnutie ubytov</w:t>
      </w:r>
      <w:r>
        <w:t>a</w:t>
      </w:r>
      <w:r>
        <w:t>nia v rekreačnom zariadení, použitie rehabilitačných a športových zariadení v správe SVP, š.p.</w:t>
      </w:r>
      <w:r w:rsidR="00CA3ADD">
        <w:t>,</w:t>
      </w:r>
      <w:r>
        <w:t xml:space="preserve"> </w:t>
      </w:r>
    </w:p>
    <w:p w:rsidR="0035300E" w:rsidRPr="0035300E" w:rsidRDefault="0035300E" w:rsidP="00916550">
      <w:pPr>
        <w:pStyle w:val="Odsekzoznamu"/>
        <w:numPr>
          <w:ilvl w:val="0"/>
          <w:numId w:val="2"/>
        </w:numPr>
        <w:jc w:val="both"/>
      </w:pPr>
      <w:proofErr w:type="spellStart"/>
      <w:r w:rsidRPr="00B979A1">
        <w:rPr>
          <w:u w:val="single"/>
        </w:rPr>
        <w:t>benefit</w:t>
      </w:r>
      <w:proofErr w:type="spellEnd"/>
      <w:r>
        <w:t xml:space="preserve"> </w:t>
      </w:r>
      <w:r w:rsidR="001B7433">
        <w:t xml:space="preserve">- </w:t>
      </w:r>
      <w:r w:rsidR="00B979A1">
        <w:t>možnosť  použiť rekreačné, rehabilitačné a športové zariadenia</w:t>
      </w:r>
      <w:r w:rsidR="00CA3ADD">
        <w:t xml:space="preserve"> </w:t>
      </w:r>
      <w:r w:rsidR="00CA3ADD" w:rsidRPr="00CA3ADD">
        <w:rPr>
          <w:b/>
        </w:rPr>
        <w:t>na regeneráciu zdravia</w:t>
      </w:r>
      <w:r w:rsidR="00B979A1">
        <w:t xml:space="preserve">  v správe </w:t>
      </w:r>
      <w:r w:rsidR="00D55A32">
        <w:t xml:space="preserve">SVP, š.p. </w:t>
      </w:r>
      <w:r w:rsidR="00B979A1">
        <w:t>v sumách dohodnutých v platnej  Podnikovej kolektívnej zmluve</w:t>
      </w:r>
      <w:r w:rsidR="00C876BA">
        <w:t xml:space="preserve"> (vrátane DPH)</w:t>
      </w:r>
      <w:r w:rsidR="00B979A1">
        <w:t>,</w:t>
      </w:r>
      <w:r w:rsidR="00CA3ADD">
        <w:t xml:space="preserve"> </w:t>
      </w:r>
      <w:r w:rsidR="00CA3ADD" w:rsidRPr="00CA3ADD">
        <w:rPr>
          <w:b/>
        </w:rPr>
        <w:t>alebo inej platnej podnikovej organizačnej normy</w:t>
      </w:r>
      <w:r w:rsidR="00CA3ADD">
        <w:rPr>
          <w:b/>
        </w:rPr>
        <w:t xml:space="preserve"> (vrátane DPH)</w:t>
      </w:r>
      <w:r w:rsidR="00CA3ADD" w:rsidRPr="00CA3ADD">
        <w:rPr>
          <w:b/>
        </w:rPr>
        <w:t>,</w:t>
      </w:r>
    </w:p>
    <w:p w:rsidR="00916550" w:rsidRDefault="00916550" w:rsidP="00916550">
      <w:pPr>
        <w:pStyle w:val="Odsekzoznamu"/>
        <w:numPr>
          <w:ilvl w:val="0"/>
          <w:numId w:val="2"/>
        </w:numPr>
        <w:jc w:val="both"/>
      </w:pPr>
      <w:r w:rsidRPr="00916550">
        <w:rPr>
          <w:u w:val="single"/>
        </w:rPr>
        <w:t>p</w:t>
      </w:r>
      <w:r w:rsidR="0035300E">
        <w:rPr>
          <w:u w:val="single"/>
        </w:rPr>
        <w:t>ou</w:t>
      </w:r>
      <w:r w:rsidRPr="00916550">
        <w:rPr>
          <w:u w:val="single"/>
        </w:rPr>
        <w:t>kaz</w:t>
      </w:r>
      <w:r>
        <w:t xml:space="preserve"> </w:t>
      </w:r>
      <w:r w:rsidR="001B7433">
        <w:t>-</w:t>
      </w:r>
      <w:r>
        <w:t xml:space="preserve"> </w:t>
      </w:r>
      <w:r w:rsidR="00D9595C">
        <w:t>oznámenie</w:t>
      </w:r>
      <w:r w:rsidR="00EC1ADC">
        <w:t xml:space="preserve"> </w:t>
      </w:r>
      <w:r w:rsidR="00926545">
        <w:t xml:space="preserve">zamestnávateľa </w:t>
      </w:r>
      <w:r w:rsidR="00EC1ADC">
        <w:t xml:space="preserve">o </w:t>
      </w:r>
      <w:r>
        <w:t>vzniku nároku</w:t>
      </w:r>
      <w:r w:rsidR="00926545">
        <w:t xml:space="preserve"> zamestnanca</w:t>
      </w:r>
      <w:r>
        <w:t xml:space="preserve"> </w:t>
      </w:r>
      <w:r w:rsidR="00926545">
        <w:t xml:space="preserve">na možnosť </w:t>
      </w:r>
      <w:r>
        <w:t>čerp</w:t>
      </w:r>
      <w:r w:rsidR="00363B22">
        <w:t>ania</w:t>
      </w:r>
      <w:r>
        <w:t xml:space="preserve"> </w:t>
      </w:r>
      <w:proofErr w:type="spellStart"/>
      <w:r>
        <w:t>benef</w:t>
      </w:r>
      <w:r>
        <w:t>i</w:t>
      </w:r>
      <w:r>
        <w:t>t</w:t>
      </w:r>
      <w:r w:rsidR="00363B22">
        <w:t>u</w:t>
      </w:r>
      <w:proofErr w:type="spellEnd"/>
      <w:r w:rsidR="00CA3ADD">
        <w:t>,</w:t>
      </w:r>
      <w:r w:rsidR="0046517A">
        <w:t xml:space="preserve">  </w:t>
      </w:r>
      <w:r w:rsidRPr="00CA3ADD">
        <w:rPr>
          <w:strike/>
        </w:rPr>
        <w:t xml:space="preserve">v zmysle </w:t>
      </w:r>
      <w:r w:rsidR="0035300E" w:rsidRPr="00CA3ADD">
        <w:rPr>
          <w:strike/>
        </w:rPr>
        <w:t xml:space="preserve">platnej </w:t>
      </w:r>
      <w:r w:rsidRPr="00CA3ADD">
        <w:rPr>
          <w:strike/>
        </w:rPr>
        <w:t xml:space="preserve">Podnikovej </w:t>
      </w:r>
      <w:r w:rsidR="0035300E" w:rsidRPr="00CA3ADD">
        <w:rPr>
          <w:strike/>
        </w:rPr>
        <w:t>kolektívnej zmluvy,</w:t>
      </w:r>
    </w:p>
    <w:p w:rsidR="00302CC1" w:rsidRPr="00984137" w:rsidRDefault="00B979A1" w:rsidP="00302CC1">
      <w:pPr>
        <w:pStyle w:val="Odsekzoznamu"/>
        <w:numPr>
          <w:ilvl w:val="0"/>
          <w:numId w:val="2"/>
        </w:numPr>
        <w:jc w:val="both"/>
        <w:rPr>
          <w:u w:val="single"/>
        </w:rPr>
      </w:pPr>
      <w:r w:rsidRPr="00363B22">
        <w:rPr>
          <w:u w:val="single"/>
        </w:rPr>
        <w:lastRenderedPageBreak/>
        <w:t>osobný</w:t>
      </w:r>
      <w:r w:rsidR="00926545">
        <w:rPr>
          <w:u w:val="single"/>
        </w:rPr>
        <w:t xml:space="preserve"> úč</w:t>
      </w:r>
      <w:r w:rsidR="001B7433">
        <w:rPr>
          <w:u w:val="single"/>
        </w:rPr>
        <w:t xml:space="preserve">et </w:t>
      </w:r>
      <w:r w:rsidRPr="00363B22">
        <w:rPr>
          <w:u w:val="single"/>
        </w:rPr>
        <w:t>zamestnanca</w:t>
      </w:r>
      <w:r w:rsidR="00363B22" w:rsidRPr="00363B22">
        <w:t xml:space="preserve"> </w:t>
      </w:r>
      <w:r w:rsidR="001B7433">
        <w:t>-</w:t>
      </w:r>
      <w:r w:rsidR="00363B22" w:rsidRPr="00363B22">
        <w:t xml:space="preserve"> účet</w:t>
      </w:r>
      <w:r w:rsidR="00196C25">
        <w:t xml:space="preserve"> (zákazka)</w:t>
      </w:r>
      <w:r w:rsidR="00363B22" w:rsidRPr="00363B22">
        <w:t xml:space="preserve">, </w:t>
      </w:r>
      <w:r w:rsidR="00926545">
        <w:t xml:space="preserve">ktorý je zamestnancovi zriadený </w:t>
      </w:r>
      <w:r w:rsidR="00363B22">
        <w:t xml:space="preserve">účelovo  </w:t>
      </w:r>
      <w:r w:rsidR="00E731FE">
        <w:t>vo výške sumy</w:t>
      </w:r>
      <w:r w:rsidR="00363B22">
        <w:t xml:space="preserve"> poskytnutého </w:t>
      </w:r>
      <w:proofErr w:type="spellStart"/>
      <w:r w:rsidR="00363B22">
        <w:t>benefitu</w:t>
      </w:r>
      <w:proofErr w:type="spellEnd"/>
      <w:r w:rsidR="00363B22">
        <w:t xml:space="preserve">  v zmysle platnej </w:t>
      </w:r>
      <w:r w:rsidR="00E333C1">
        <w:t>P</w:t>
      </w:r>
      <w:r w:rsidR="00363B22">
        <w:t xml:space="preserve">odnikovej </w:t>
      </w:r>
      <w:r w:rsidR="00E333C1">
        <w:t xml:space="preserve">kolektívnej </w:t>
      </w:r>
      <w:r w:rsidR="00363B22">
        <w:t>zmluvy</w:t>
      </w:r>
      <w:r w:rsidR="00926545">
        <w:t>,</w:t>
      </w:r>
      <w:r w:rsidR="00CA3ADD">
        <w:t xml:space="preserve"> </w:t>
      </w:r>
      <w:r w:rsidR="00CA3ADD" w:rsidRPr="00CA3ADD">
        <w:rPr>
          <w:b/>
        </w:rPr>
        <w:t>alebo inej platnej podnikovej organizačnej normy,</w:t>
      </w:r>
    </w:p>
    <w:p w:rsidR="001B7433" w:rsidRPr="00E731FE" w:rsidRDefault="007B6CBE" w:rsidP="00D55A32">
      <w:pPr>
        <w:pStyle w:val="Odsekzoznamu"/>
        <w:numPr>
          <w:ilvl w:val="0"/>
          <w:numId w:val="2"/>
        </w:numPr>
        <w:jc w:val="both"/>
      </w:pPr>
      <w:r w:rsidRPr="00E731FE">
        <w:rPr>
          <w:u w:val="single"/>
        </w:rPr>
        <w:t>doklad  o použití</w:t>
      </w:r>
      <w:r w:rsidR="00984137" w:rsidRPr="00E731FE">
        <w:t xml:space="preserve"> </w:t>
      </w:r>
      <w:r w:rsidR="001B7433" w:rsidRPr="00E731FE">
        <w:t>-</w:t>
      </w:r>
      <w:r w:rsidR="00984137" w:rsidRPr="00E731FE">
        <w:t xml:space="preserve"> </w:t>
      </w:r>
      <w:r w:rsidRPr="00E731FE">
        <w:t>vnútropodnikový zúčtovací doklad</w:t>
      </w:r>
      <w:r w:rsidR="00984137" w:rsidRPr="00E731FE">
        <w:t xml:space="preserve">, </w:t>
      </w:r>
      <w:r w:rsidRPr="00E731FE">
        <w:t xml:space="preserve">ktorým príslušná organizačná jednotka </w:t>
      </w:r>
      <w:r w:rsidR="007665D7" w:rsidRPr="00E731FE">
        <w:t xml:space="preserve">SVP, š.p. fakturuje poskytnuté služby </w:t>
      </w:r>
      <w:r w:rsidR="00984137" w:rsidRPr="00E731FE">
        <w:t>rekreačné</w:t>
      </w:r>
      <w:r w:rsidR="007665D7" w:rsidRPr="00E731FE">
        <w:t>ho</w:t>
      </w:r>
      <w:r w:rsidR="00984137" w:rsidRPr="00E731FE">
        <w:t>, rehabilitačné</w:t>
      </w:r>
      <w:r w:rsidR="007665D7" w:rsidRPr="00E731FE">
        <w:t>ho</w:t>
      </w:r>
      <w:r w:rsidR="00984137" w:rsidRPr="00E731FE">
        <w:t xml:space="preserve"> a športové</w:t>
      </w:r>
      <w:r w:rsidR="007665D7" w:rsidRPr="00E731FE">
        <w:t>ho</w:t>
      </w:r>
      <w:r w:rsidR="00984137" w:rsidRPr="00E731FE">
        <w:t xml:space="preserve"> zariadenia  </w:t>
      </w:r>
      <w:r w:rsidR="007665D7" w:rsidRPr="00E731FE">
        <w:t>o</w:t>
      </w:r>
      <w:r w:rsidR="007665D7" w:rsidRPr="00E731FE">
        <w:t>r</w:t>
      </w:r>
      <w:r w:rsidR="007665D7" w:rsidRPr="00E731FE">
        <w:t>ganizačnej jednotke, ktorá</w:t>
      </w:r>
      <w:r w:rsidR="003B1D63">
        <w:t xml:space="preserve"> pridelila zamestnancovi poukaz,</w:t>
      </w:r>
    </w:p>
    <w:p w:rsidR="00533E35" w:rsidRPr="00E731FE" w:rsidRDefault="001B7433" w:rsidP="00D55A32">
      <w:pPr>
        <w:pStyle w:val="Odsekzoznamu"/>
        <w:numPr>
          <w:ilvl w:val="0"/>
          <w:numId w:val="2"/>
        </w:numPr>
        <w:jc w:val="both"/>
      </w:pPr>
      <w:r w:rsidRPr="00E731FE">
        <w:rPr>
          <w:u w:val="single"/>
        </w:rPr>
        <w:t>zľavnen</w:t>
      </w:r>
      <w:r w:rsidR="00687E38" w:rsidRPr="00E731FE">
        <w:rPr>
          <w:u w:val="single"/>
        </w:rPr>
        <w:t>á</w:t>
      </w:r>
      <w:r w:rsidRPr="00E731FE">
        <w:rPr>
          <w:u w:val="single"/>
        </w:rPr>
        <w:t xml:space="preserve"> cen</w:t>
      </w:r>
      <w:r w:rsidR="00687E38" w:rsidRPr="00E731FE">
        <w:rPr>
          <w:u w:val="single"/>
        </w:rPr>
        <w:t>a</w:t>
      </w:r>
      <w:r w:rsidRPr="00E731FE">
        <w:t xml:space="preserve"> </w:t>
      </w:r>
      <w:r w:rsidR="00687E38" w:rsidRPr="00E731FE">
        <w:t>–</w:t>
      </w:r>
      <w:r w:rsidR="007665D7" w:rsidRPr="00E731FE">
        <w:t xml:space="preserve"> </w:t>
      </w:r>
      <w:r w:rsidR="00687E38" w:rsidRPr="00E731FE">
        <w:t xml:space="preserve">cena </w:t>
      </w:r>
      <w:r w:rsidR="00533E35" w:rsidRPr="00E731FE">
        <w:t>stanovená v súlade s platnou Organizačnou smernicou o poskytovaní zľa</w:t>
      </w:r>
      <w:r w:rsidR="00533E35" w:rsidRPr="00E731FE">
        <w:t>v</w:t>
      </w:r>
      <w:r w:rsidR="00533E35" w:rsidRPr="00E731FE">
        <w:t>nených služieb v podmienkach S</w:t>
      </w:r>
      <w:r w:rsidR="00AF7D3C" w:rsidRPr="00E731FE">
        <w:t>LOVENSKÉHO VODOHOSPODÁRSKEHO PODNIKU</w:t>
      </w:r>
      <w:r w:rsidR="00533E35" w:rsidRPr="00E731FE">
        <w:t xml:space="preserve">, </w:t>
      </w:r>
      <w:r w:rsidR="00AF7D3C" w:rsidRPr="00E731FE">
        <w:t>štátneho podniku,</w:t>
      </w:r>
    </w:p>
    <w:p w:rsidR="00D55A32" w:rsidRDefault="00533E35" w:rsidP="00D55A32">
      <w:pPr>
        <w:pStyle w:val="Odsekzoznamu"/>
        <w:numPr>
          <w:ilvl w:val="0"/>
          <w:numId w:val="2"/>
        </w:numPr>
        <w:jc w:val="both"/>
      </w:pPr>
      <w:r w:rsidRPr="00E731FE">
        <w:rPr>
          <w:u w:val="single"/>
        </w:rPr>
        <w:t>rodinný príslušník</w:t>
      </w:r>
      <w:r w:rsidRPr="00E731FE">
        <w:t xml:space="preserve"> – manžel, manželka, druh, družka, nezaopatrené deti a nezaopatrené osvoj</w:t>
      </w:r>
      <w:r w:rsidRPr="00E731FE">
        <w:t>e</w:t>
      </w:r>
      <w:r w:rsidRPr="00E731FE">
        <w:t>né deti zamestnanca podniku.</w:t>
      </w:r>
    </w:p>
    <w:p w:rsidR="00EA6966" w:rsidRPr="00E731FE" w:rsidRDefault="00EA6966" w:rsidP="00EA6966">
      <w:pPr>
        <w:pStyle w:val="Odsekzoznamu"/>
        <w:jc w:val="both"/>
      </w:pPr>
    </w:p>
    <w:p w:rsidR="00916550" w:rsidRDefault="00916550" w:rsidP="00D55A32">
      <w:pPr>
        <w:spacing w:after="0"/>
        <w:ind w:left="360"/>
        <w:jc w:val="center"/>
      </w:pPr>
      <w:r>
        <w:t>Čl</w:t>
      </w:r>
      <w:r w:rsidR="00363B22">
        <w:t>ánok</w:t>
      </w:r>
      <w:r>
        <w:t xml:space="preserve"> 3</w:t>
      </w:r>
    </w:p>
    <w:p w:rsidR="00916550" w:rsidRPr="00363B22" w:rsidRDefault="00205E7A" w:rsidP="00D55A32">
      <w:pPr>
        <w:spacing w:after="0"/>
        <w:ind w:left="360"/>
        <w:jc w:val="center"/>
        <w:rPr>
          <w:b/>
        </w:rPr>
      </w:pPr>
      <w:r w:rsidRPr="00363B22">
        <w:rPr>
          <w:b/>
        </w:rPr>
        <w:t>Vymedzenie r</w:t>
      </w:r>
      <w:r w:rsidR="00916550" w:rsidRPr="00363B22">
        <w:rPr>
          <w:b/>
        </w:rPr>
        <w:t>ozsah</w:t>
      </w:r>
      <w:r w:rsidRPr="00363B22">
        <w:rPr>
          <w:b/>
        </w:rPr>
        <w:t>u</w:t>
      </w:r>
      <w:r w:rsidR="00916550" w:rsidRPr="00363B22">
        <w:rPr>
          <w:b/>
        </w:rPr>
        <w:t xml:space="preserve"> platnosti</w:t>
      </w:r>
    </w:p>
    <w:p w:rsidR="00D55A32" w:rsidRDefault="00D55A32" w:rsidP="00D55A32">
      <w:pPr>
        <w:spacing w:after="0"/>
        <w:ind w:left="360"/>
        <w:jc w:val="center"/>
      </w:pPr>
    </w:p>
    <w:p w:rsidR="009C4381" w:rsidRDefault="009C4381" w:rsidP="00D55A32">
      <w:pPr>
        <w:pStyle w:val="Odsekzoznamu"/>
        <w:numPr>
          <w:ilvl w:val="0"/>
          <w:numId w:val="5"/>
        </w:numPr>
        <w:spacing w:after="0"/>
        <w:jc w:val="both"/>
      </w:pPr>
      <w:r>
        <w:t>Poskytnutie možnosti použiť rekreačné</w:t>
      </w:r>
      <w:r w:rsidR="00926545">
        <w:t>, rehabilitačné</w:t>
      </w:r>
      <w:r>
        <w:t xml:space="preserve">  a športové zariadeni</w:t>
      </w:r>
      <w:r w:rsidR="00D9595C">
        <w:t>a</w:t>
      </w:r>
      <w:r>
        <w:t xml:space="preserve"> v správe SVP, š. p. na regeneráciu zdravia v rámci sociálnej politiky SVP, š.p.  sa vzťahuje na zamestnancov  tak ako to určuje čl. 2 bod 1 tejto smernice.</w:t>
      </w:r>
    </w:p>
    <w:p w:rsidR="009C4381" w:rsidRDefault="00721A7E" w:rsidP="009C4381">
      <w:pPr>
        <w:pStyle w:val="Odsekzoznamu"/>
        <w:numPr>
          <w:ilvl w:val="0"/>
          <w:numId w:val="5"/>
        </w:numPr>
        <w:jc w:val="both"/>
      </w:pPr>
      <w:r>
        <w:t>Na po</w:t>
      </w:r>
      <w:r w:rsidR="009C4381">
        <w:t xml:space="preserve">skytnutie </w:t>
      </w:r>
      <w:proofErr w:type="spellStart"/>
      <w:r w:rsidR="00B979A1">
        <w:t>benefitu</w:t>
      </w:r>
      <w:proofErr w:type="spellEnd"/>
      <w:r w:rsidR="00B979A1">
        <w:t xml:space="preserve"> </w:t>
      </w:r>
      <w:r w:rsidR="00221DE1" w:rsidRPr="001010E8">
        <w:rPr>
          <w:b/>
        </w:rPr>
        <w:t>podľa platnej Podnikovej kolektívnej zmluvy</w:t>
      </w:r>
      <w:r w:rsidR="00221DE1">
        <w:t xml:space="preserve"> </w:t>
      </w:r>
      <w:r w:rsidR="00926545">
        <w:t xml:space="preserve">má </w:t>
      </w:r>
      <w:r>
        <w:t>zamestn</w:t>
      </w:r>
      <w:r w:rsidR="00926545">
        <w:t>anec</w:t>
      </w:r>
      <w:r w:rsidR="00D9595C">
        <w:t xml:space="preserve"> podniku</w:t>
      </w:r>
      <w:r w:rsidR="001010E8">
        <w:t xml:space="preserve"> </w:t>
      </w:r>
      <w:r>
        <w:t xml:space="preserve">právny </w:t>
      </w:r>
      <w:r w:rsidR="00B979A1">
        <w:t>nárok</w:t>
      </w:r>
      <w:r>
        <w:t>.</w:t>
      </w:r>
    </w:p>
    <w:p w:rsidR="00721A7E" w:rsidRDefault="00721A7E" w:rsidP="009C4381">
      <w:pPr>
        <w:pStyle w:val="Odsekzoznamu"/>
        <w:numPr>
          <w:ilvl w:val="0"/>
          <w:numId w:val="5"/>
        </w:numPr>
        <w:jc w:val="both"/>
      </w:pPr>
      <w:r>
        <w:t xml:space="preserve">Poskytnutie </w:t>
      </w:r>
      <w:proofErr w:type="spellStart"/>
      <w:r>
        <w:t>benefitu</w:t>
      </w:r>
      <w:proofErr w:type="spellEnd"/>
      <w:r>
        <w:t xml:space="preserve"> slúži </w:t>
      </w:r>
      <w:r w:rsidR="00D9595C">
        <w:t>na</w:t>
      </w:r>
      <w:r w:rsidR="00D55A32">
        <w:t xml:space="preserve"> </w:t>
      </w:r>
      <w:r w:rsidR="00DC0236">
        <w:t xml:space="preserve">regeneráciu zdravia </w:t>
      </w:r>
      <w:r w:rsidR="00D55A32">
        <w:t>zamestnanc</w:t>
      </w:r>
      <w:r w:rsidR="00292A56">
        <w:t>a</w:t>
      </w:r>
      <w:r w:rsidR="00D55A32">
        <w:t xml:space="preserve"> a nesmie byť využité </w:t>
      </w:r>
      <w:r w:rsidR="009F7FD7">
        <w:t>na</w:t>
      </w:r>
      <w:r w:rsidR="00D55A32">
        <w:t xml:space="preserve"> akéko</w:t>
      </w:r>
      <w:r w:rsidR="00D55A32">
        <w:t>ľ</w:t>
      </w:r>
      <w:r w:rsidR="00D55A32">
        <w:t xml:space="preserve">vek podnikateľské aktivity. </w:t>
      </w:r>
    </w:p>
    <w:p w:rsidR="00363B22" w:rsidRDefault="00A17DF5" w:rsidP="009C4381">
      <w:pPr>
        <w:pStyle w:val="Odsekzoznamu"/>
        <w:numPr>
          <w:ilvl w:val="0"/>
          <w:numId w:val="5"/>
        </w:numPr>
        <w:jc w:val="both"/>
      </w:pPr>
      <w:r>
        <w:t>V</w:t>
      </w:r>
      <w:r w:rsidR="00196C25">
        <w:t> </w:t>
      </w:r>
      <w:r>
        <w:t>prípade</w:t>
      </w:r>
      <w:r w:rsidR="00196C25">
        <w:t xml:space="preserve">, že v kalendárnom roku dôjde k </w:t>
      </w:r>
      <w:r>
        <w:t xml:space="preserve">súbehu nároku na poskytnutie </w:t>
      </w:r>
      <w:proofErr w:type="spellStart"/>
      <w:r>
        <w:t>benefitu</w:t>
      </w:r>
      <w:proofErr w:type="spellEnd"/>
      <w:r>
        <w:t xml:space="preserve"> pri vý</w:t>
      </w:r>
      <w:r>
        <w:t>z</w:t>
      </w:r>
      <w:r w:rsidR="00257FDD">
        <w:t xml:space="preserve">namnom životnom výročí, </w:t>
      </w:r>
      <w:proofErr w:type="spellStart"/>
      <w:r>
        <w:t>benefitu</w:t>
      </w:r>
      <w:proofErr w:type="spellEnd"/>
      <w:r>
        <w:t xml:space="preserve">  na regeneráci</w:t>
      </w:r>
      <w:r w:rsidR="00196C25">
        <w:t>u zdravia,</w:t>
      </w:r>
      <w:r w:rsidR="001010E8">
        <w:t xml:space="preserve"> </w:t>
      </w:r>
      <w:r w:rsidR="001010E8" w:rsidRPr="00221DE1">
        <w:rPr>
          <w:b/>
        </w:rPr>
        <w:t xml:space="preserve">alebo </w:t>
      </w:r>
      <w:proofErr w:type="spellStart"/>
      <w:r w:rsidR="001010E8" w:rsidRPr="00221DE1">
        <w:rPr>
          <w:b/>
        </w:rPr>
        <w:t>benefit</w:t>
      </w:r>
      <w:r w:rsidR="00257FDD">
        <w:rPr>
          <w:b/>
        </w:rPr>
        <w:t>u</w:t>
      </w:r>
      <w:proofErr w:type="spellEnd"/>
      <w:r w:rsidR="001010E8" w:rsidRPr="00221DE1">
        <w:rPr>
          <w:b/>
        </w:rPr>
        <w:t xml:space="preserve"> poskytnut</w:t>
      </w:r>
      <w:r w:rsidR="00257FDD">
        <w:rPr>
          <w:b/>
        </w:rPr>
        <w:t>ému</w:t>
      </w:r>
      <w:r w:rsidR="001010E8" w:rsidRPr="00221DE1">
        <w:rPr>
          <w:b/>
        </w:rPr>
        <w:t xml:space="preserve"> na základe inej platnej podnikovej normy</w:t>
      </w:r>
      <w:r w:rsidR="00257FDD">
        <w:rPr>
          <w:b/>
        </w:rPr>
        <w:t>,</w:t>
      </w:r>
      <w:r w:rsidR="00196C25" w:rsidRPr="00221DE1">
        <w:rPr>
          <w:b/>
        </w:rPr>
        <w:t xml:space="preserve"> </w:t>
      </w:r>
      <w:r w:rsidR="00196C25">
        <w:t xml:space="preserve">sa </w:t>
      </w:r>
      <w:r w:rsidR="00221DE1">
        <w:t xml:space="preserve">tieto </w:t>
      </w:r>
      <w:r w:rsidR="00196C25">
        <w:t>posudzujú a priznávajú nezávisle od seba a </w:t>
      </w:r>
      <w:r>
        <w:t>zamestnanec</w:t>
      </w:r>
      <w:r w:rsidR="00196C25">
        <w:t xml:space="preserve"> má</w:t>
      </w:r>
      <w:r>
        <w:t xml:space="preserve"> nárok na </w:t>
      </w:r>
      <w:r w:rsidR="00221DE1" w:rsidRPr="00221DE1">
        <w:rPr>
          <w:b/>
        </w:rPr>
        <w:t>každý jeden z poskytnutých</w:t>
      </w:r>
      <w:r w:rsidRPr="00221DE1">
        <w:rPr>
          <w:b/>
        </w:rPr>
        <w:t xml:space="preserve"> </w:t>
      </w:r>
      <w:proofErr w:type="spellStart"/>
      <w:r w:rsidRPr="00221DE1">
        <w:rPr>
          <w:b/>
        </w:rPr>
        <w:t>benefit</w:t>
      </w:r>
      <w:r w:rsidR="00221DE1">
        <w:rPr>
          <w:b/>
        </w:rPr>
        <w:t>ov</w:t>
      </w:r>
      <w:proofErr w:type="spellEnd"/>
      <w:r w:rsidR="00221DE1">
        <w:rPr>
          <w:b/>
        </w:rPr>
        <w:t>.</w:t>
      </w:r>
    </w:p>
    <w:p w:rsidR="00734801" w:rsidRDefault="00A17DF5" w:rsidP="00DC0236">
      <w:pPr>
        <w:pStyle w:val="Odsekzoznamu"/>
        <w:jc w:val="both"/>
      </w:pPr>
      <w:r>
        <w:t xml:space="preserve"> </w:t>
      </w:r>
    </w:p>
    <w:p w:rsidR="00EC1ADC" w:rsidRDefault="00363B22" w:rsidP="00EC1ADC">
      <w:pPr>
        <w:spacing w:after="0"/>
        <w:ind w:left="360"/>
        <w:jc w:val="center"/>
      </w:pPr>
      <w:r>
        <w:t>Článok</w:t>
      </w:r>
      <w:r w:rsidR="00EC1ADC">
        <w:t xml:space="preserve"> 4</w:t>
      </w:r>
    </w:p>
    <w:p w:rsidR="00916550" w:rsidRDefault="00EC1ADC" w:rsidP="00EC1ADC">
      <w:pPr>
        <w:spacing w:after="0"/>
        <w:ind w:left="360"/>
        <w:jc w:val="center"/>
        <w:rPr>
          <w:b/>
        </w:rPr>
      </w:pPr>
      <w:r w:rsidRPr="00363B22">
        <w:rPr>
          <w:b/>
        </w:rPr>
        <w:t>Poukaz</w:t>
      </w:r>
    </w:p>
    <w:p w:rsidR="00363B22" w:rsidRPr="00363B22" w:rsidRDefault="00363B22" w:rsidP="00EC1ADC">
      <w:pPr>
        <w:spacing w:after="0"/>
        <w:ind w:left="360"/>
        <w:jc w:val="center"/>
        <w:rPr>
          <w:b/>
        </w:rPr>
      </w:pPr>
    </w:p>
    <w:p w:rsidR="00653F5E" w:rsidRPr="00221DE1" w:rsidRDefault="00653F5E" w:rsidP="00653F5E">
      <w:pPr>
        <w:pStyle w:val="Odsekzoznamu"/>
        <w:numPr>
          <w:ilvl w:val="0"/>
          <w:numId w:val="8"/>
        </w:numPr>
        <w:jc w:val="both"/>
        <w:rPr>
          <w:b/>
        </w:rPr>
      </w:pPr>
      <w:r>
        <w:t xml:space="preserve">Vystavením poukazu zamestnávateľ oznamuje zamestnancovi vznik nároku zamestnanca na možnosť čerpania </w:t>
      </w:r>
      <w:proofErr w:type="spellStart"/>
      <w:r>
        <w:t>benefitu</w:t>
      </w:r>
      <w:proofErr w:type="spellEnd"/>
      <w:r>
        <w:t xml:space="preserve">  v zmysle platnej Podnikovej kolektívnej zmluvy</w:t>
      </w:r>
      <w:r w:rsidR="00221DE1">
        <w:t xml:space="preserve">, </w:t>
      </w:r>
      <w:r w:rsidR="00221DE1" w:rsidRPr="00221DE1">
        <w:rPr>
          <w:b/>
        </w:rPr>
        <w:t>alebo inej platnej podnikovej organizačnej normy.</w:t>
      </w:r>
    </w:p>
    <w:p w:rsidR="00EC1ADC" w:rsidRDefault="00EC1ADC" w:rsidP="00734801">
      <w:pPr>
        <w:pStyle w:val="Odsekzoznamu"/>
        <w:numPr>
          <w:ilvl w:val="0"/>
          <w:numId w:val="8"/>
        </w:numPr>
        <w:spacing w:after="0"/>
        <w:jc w:val="both"/>
      </w:pPr>
      <w:r>
        <w:t>Poukaz vystavuje pracovník oddelenia alebo referátu riadenia ľudských zdrojov na príslušnej o</w:t>
      </w:r>
      <w:r>
        <w:t>r</w:t>
      </w:r>
      <w:r>
        <w:t>ganizačnej jednotke SVP, š.p.</w:t>
      </w:r>
    </w:p>
    <w:p w:rsidR="00EC1ADC" w:rsidRDefault="00EC1ADC" w:rsidP="00734801">
      <w:pPr>
        <w:pStyle w:val="Odsekzoznamu"/>
        <w:numPr>
          <w:ilvl w:val="0"/>
          <w:numId w:val="8"/>
        </w:numPr>
        <w:spacing w:after="0"/>
        <w:jc w:val="both"/>
      </w:pPr>
      <w:r>
        <w:t>Poukaz je neprenosný.</w:t>
      </w:r>
    </w:p>
    <w:p w:rsidR="00EC1ADC" w:rsidRDefault="00EC1ADC" w:rsidP="00734801">
      <w:pPr>
        <w:pStyle w:val="Odsekzoznamu"/>
        <w:numPr>
          <w:ilvl w:val="0"/>
          <w:numId w:val="8"/>
        </w:numPr>
        <w:spacing w:after="0"/>
        <w:jc w:val="both"/>
      </w:pPr>
      <w:r>
        <w:t xml:space="preserve">Platnosť poukazu je </w:t>
      </w:r>
      <w:r w:rsidR="00196C25">
        <w:t>24</w:t>
      </w:r>
      <w:r>
        <w:t xml:space="preserve"> mesiacov odo dňa jeho vystavenia.</w:t>
      </w:r>
    </w:p>
    <w:p w:rsidR="00CD3A84" w:rsidRDefault="00CD3A84" w:rsidP="00734801">
      <w:pPr>
        <w:pStyle w:val="Odsekzoznamu"/>
        <w:numPr>
          <w:ilvl w:val="0"/>
          <w:numId w:val="8"/>
        </w:numPr>
        <w:spacing w:after="0"/>
        <w:jc w:val="both"/>
      </w:pPr>
      <w:r>
        <w:t xml:space="preserve">Poukaz musí obsahovať dátum vystavenia a dátum skončenia platnosti. </w:t>
      </w:r>
    </w:p>
    <w:p w:rsidR="00734801" w:rsidRDefault="00734801" w:rsidP="00734801">
      <w:pPr>
        <w:pStyle w:val="Odsekzoznamu"/>
        <w:numPr>
          <w:ilvl w:val="0"/>
          <w:numId w:val="8"/>
        </w:numPr>
        <w:spacing w:after="0"/>
        <w:jc w:val="both"/>
      </w:pPr>
      <w:r>
        <w:t xml:space="preserve">Poukaz sa vyhotovuje v dvoch origináloch. Jeden pre zamestnanca, druhý pre oddelenie, resp. referát riadenia ľudských zdrojov, kde je evidovaný </w:t>
      </w:r>
      <w:r w:rsidR="00292A56">
        <w:t>a archivovaný</w:t>
      </w:r>
      <w:r>
        <w:t xml:space="preserve">. </w:t>
      </w:r>
    </w:p>
    <w:p w:rsidR="00734801" w:rsidRDefault="00734801" w:rsidP="00734801">
      <w:pPr>
        <w:pStyle w:val="Odsekzoznamu"/>
        <w:numPr>
          <w:ilvl w:val="0"/>
          <w:numId w:val="8"/>
        </w:numPr>
        <w:spacing w:after="0"/>
        <w:jc w:val="both"/>
      </w:pPr>
      <w:r>
        <w:t>Za správne vystavenie poukazu zodpovedá oddelenie riadenia ľudských zdrojov</w:t>
      </w:r>
      <w:r w:rsidR="00C252F3">
        <w:t xml:space="preserve"> (podnikové ri</w:t>
      </w:r>
      <w:r w:rsidR="00C252F3">
        <w:t>a</w:t>
      </w:r>
      <w:r w:rsidR="00C252F3">
        <w:t>diteľstvo, riaditeľstvo OZ)</w:t>
      </w:r>
      <w:r>
        <w:t>, resp. personálny referent</w:t>
      </w:r>
      <w:r w:rsidR="00C252F3">
        <w:t xml:space="preserve"> (správy povodia, závod</w:t>
      </w:r>
      <w:r w:rsidR="00AF7D3C">
        <w:t>y</w:t>
      </w:r>
      <w:r w:rsidR="00C252F3">
        <w:t>)</w:t>
      </w:r>
      <w:r w:rsidR="00DC3360">
        <w:t>, prípadne ďalší poverený zamestnanec.</w:t>
      </w:r>
    </w:p>
    <w:p w:rsidR="00EC1ADC" w:rsidRDefault="00EC1ADC" w:rsidP="00734801">
      <w:pPr>
        <w:pStyle w:val="Odsekzoznamu"/>
        <w:numPr>
          <w:ilvl w:val="0"/>
          <w:numId w:val="8"/>
        </w:numPr>
        <w:spacing w:after="0"/>
        <w:jc w:val="both"/>
      </w:pPr>
      <w:r>
        <w:t>Poukaz tvorí prílohu č. 1</w:t>
      </w:r>
      <w:r w:rsidR="00221DE1">
        <w:t xml:space="preserve">, </w:t>
      </w:r>
      <w:r w:rsidR="00AF7D3C">
        <w:t>2</w:t>
      </w:r>
      <w:r w:rsidR="00221DE1">
        <w:t xml:space="preserve"> a 3</w:t>
      </w:r>
      <w:r>
        <w:t xml:space="preserve"> tejto smernice.</w:t>
      </w:r>
    </w:p>
    <w:p w:rsidR="00EC1ADC" w:rsidRDefault="00EC1ADC" w:rsidP="00734801">
      <w:pPr>
        <w:spacing w:after="0"/>
        <w:jc w:val="both"/>
      </w:pPr>
    </w:p>
    <w:p w:rsidR="00D55A32" w:rsidRDefault="00363B22" w:rsidP="00EC1ADC">
      <w:pPr>
        <w:spacing w:after="0"/>
        <w:ind w:left="360"/>
        <w:jc w:val="center"/>
      </w:pPr>
      <w:r>
        <w:lastRenderedPageBreak/>
        <w:t>Článok</w:t>
      </w:r>
      <w:r w:rsidR="00D55A32">
        <w:t xml:space="preserve"> </w:t>
      </w:r>
      <w:r w:rsidR="00734801">
        <w:t>5</w:t>
      </w:r>
    </w:p>
    <w:p w:rsidR="00D55A32" w:rsidRPr="00363B22" w:rsidRDefault="00AF7D3C" w:rsidP="007E23C1">
      <w:pPr>
        <w:spacing w:after="0"/>
        <w:ind w:left="360"/>
        <w:jc w:val="center"/>
        <w:rPr>
          <w:b/>
        </w:rPr>
      </w:pPr>
      <w:r>
        <w:rPr>
          <w:b/>
        </w:rPr>
        <w:t>P</w:t>
      </w:r>
      <w:r w:rsidR="007E23C1" w:rsidRPr="00363B22">
        <w:rPr>
          <w:b/>
        </w:rPr>
        <w:t>oskytnuti</w:t>
      </w:r>
      <w:r>
        <w:rPr>
          <w:b/>
        </w:rPr>
        <w:t>e</w:t>
      </w:r>
      <w:r w:rsidR="007E23C1" w:rsidRPr="00363B22">
        <w:rPr>
          <w:b/>
        </w:rPr>
        <w:t xml:space="preserve"> </w:t>
      </w:r>
      <w:proofErr w:type="spellStart"/>
      <w:r w:rsidR="007E23C1" w:rsidRPr="00363B22">
        <w:rPr>
          <w:b/>
        </w:rPr>
        <w:t>benefitu</w:t>
      </w:r>
      <w:proofErr w:type="spellEnd"/>
    </w:p>
    <w:p w:rsidR="007E23C1" w:rsidRDefault="007E23C1" w:rsidP="007E23C1">
      <w:pPr>
        <w:spacing w:after="0"/>
      </w:pPr>
    </w:p>
    <w:p w:rsidR="00B72538" w:rsidRDefault="007E23C1" w:rsidP="00B72538">
      <w:pPr>
        <w:pStyle w:val="Odsekzoznamu"/>
        <w:numPr>
          <w:ilvl w:val="0"/>
          <w:numId w:val="6"/>
        </w:numPr>
        <w:spacing w:after="0"/>
        <w:jc w:val="both"/>
      </w:pPr>
      <w:r>
        <w:t xml:space="preserve">Po vzniku nároku na </w:t>
      </w:r>
      <w:proofErr w:type="spellStart"/>
      <w:r>
        <w:t>benefit</w:t>
      </w:r>
      <w:proofErr w:type="spellEnd"/>
      <w:r>
        <w:t xml:space="preserve"> pracovník oddelenia alebo referátu riadenia ľudských zdrojov na príslušnej organizačnej jednotke SVP, š.p.</w:t>
      </w:r>
      <w:r w:rsidR="00483C83">
        <w:t xml:space="preserve"> </w:t>
      </w:r>
      <w:r w:rsidR="00C252F3">
        <w:t>vystav</w:t>
      </w:r>
      <w:r w:rsidR="00CF68EE">
        <w:t>í a odovzdá</w:t>
      </w:r>
      <w:r w:rsidR="00C252F3">
        <w:t xml:space="preserve"> </w:t>
      </w:r>
      <w:r w:rsidR="00734801">
        <w:t xml:space="preserve">poukaz </w:t>
      </w:r>
      <w:r w:rsidR="00483C83">
        <w:t>zamestnancovi</w:t>
      </w:r>
      <w:r w:rsidR="00DC3360">
        <w:t>.</w:t>
      </w:r>
      <w:r w:rsidR="00483C83">
        <w:t xml:space="preserve"> </w:t>
      </w:r>
      <w:r w:rsidR="00DC3360">
        <w:t xml:space="preserve">Súčasne </w:t>
      </w:r>
      <w:r w:rsidR="00483C83">
        <w:t xml:space="preserve">dá </w:t>
      </w:r>
      <w:r w:rsidR="00DC3360">
        <w:t xml:space="preserve">písomný </w:t>
      </w:r>
      <w:r w:rsidR="00483C83">
        <w:t xml:space="preserve">pokyn </w:t>
      </w:r>
      <w:proofErr w:type="spellStart"/>
      <w:r w:rsidR="00734801">
        <w:t>ODaÚ</w:t>
      </w:r>
      <w:proofErr w:type="spellEnd"/>
      <w:r w:rsidR="00DC3360">
        <w:t xml:space="preserve"> </w:t>
      </w:r>
      <w:r w:rsidR="00CF68EE">
        <w:t>resp. ekonomickému úseku príslušnej organizačnej jednotky</w:t>
      </w:r>
      <w:r w:rsidR="00483C83">
        <w:t xml:space="preserve"> na zriadenie osobného</w:t>
      </w:r>
      <w:r w:rsidR="00CF68EE">
        <w:t xml:space="preserve"> </w:t>
      </w:r>
      <w:r w:rsidR="00483C83">
        <w:t>účtu zamestnanca</w:t>
      </w:r>
      <w:r w:rsidR="00DC3360">
        <w:t xml:space="preserve"> (zákazky)</w:t>
      </w:r>
      <w:r w:rsidR="00CF68EE">
        <w:t xml:space="preserve"> vo výške podľa</w:t>
      </w:r>
      <w:r w:rsidR="00483C83">
        <w:t xml:space="preserve"> platnej Podnikovej kolektívnej zmluv</w:t>
      </w:r>
      <w:r w:rsidR="00D9595C">
        <w:t>y</w:t>
      </w:r>
      <w:r w:rsidR="00221DE1">
        <w:t xml:space="preserve">, </w:t>
      </w:r>
      <w:r w:rsidR="00221DE1" w:rsidRPr="00221DE1">
        <w:rPr>
          <w:b/>
        </w:rPr>
        <w:t>resp. inej platnej podnikovej organizačnej normy</w:t>
      </w:r>
      <w:r w:rsidR="00221DE1">
        <w:t>.</w:t>
      </w:r>
      <w:r w:rsidR="00483C83">
        <w:t xml:space="preserve"> </w:t>
      </w:r>
    </w:p>
    <w:p w:rsidR="00531A94" w:rsidRDefault="00531A94" w:rsidP="00531A94">
      <w:pPr>
        <w:pStyle w:val="Odsekzoznamu"/>
        <w:numPr>
          <w:ilvl w:val="0"/>
          <w:numId w:val="6"/>
        </w:numPr>
        <w:spacing w:after="0"/>
        <w:jc w:val="both"/>
      </w:pPr>
      <w:r>
        <w:t xml:space="preserve">Osobný účet </w:t>
      </w:r>
      <w:r w:rsidR="00CF68EE">
        <w:t xml:space="preserve">(zákazku) </w:t>
      </w:r>
      <w:r>
        <w:t xml:space="preserve">zamestnanca zriaďuje a sleduje </w:t>
      </w:r>
      <w:r w:rsidR="00CF68EE">
        <w:t xml:space="preserve">poverený </w:t>
      </w:r>
      <w:r>
        <w:t xml:space="preserve">pracovník </w:t>
      </w:r>
      <w:proofErr w:type="spellStart"/>
      <w:r>
        <w:t>ODaÚ</w:t>
      </w:r>
      <w:proofErr w:type="spellEnd"/>
      <w:r>
        <w:t xml:space="preserve"> </w:t>
      </w:r>
      <w:r w:rsidR="00CF68EE">
        <w:t>resp. ekon</w:t>
      </w:r>
      <w:r w:rsidR="00CF68EE">
        <w:t>o</w:t>
      </w:r>
      <w:r w:rsidR="00CF68EE">
        <w:t xml:space="preserve">mického úseku </w:t>
      </w:r>
      <w:r>
        <w:t xml:space="preserve">na </w:t>
      </w:r>
      <w:r w:rsidR="006B44D0">
        <w:t>príslušnej organizačnej jednotke</w:t>
      </w:r>
      <w:r w:rsidR="00201F28">
        <w:t xml:space="preserve"> a je účelovo viazaný na poskytnutý </w:t>
      </w:r>
      <w:proofErr w:type="spellStart"/>
      <w:r w:rsidR="00201F28">
        <w:t>benefit</w:t>
      </w:r>
      <w:proofErr w:type="spellEnd"/>
      <w:r w:rsidR="00201F28">
        <w:t xml:space="preserve">. </w:t>
      </w:r>
    </w:p>
    <w:p w:rsidR="00531A94" w:rsidRDefault="00531A94" w:rsidP="00531A94">
      <w:pPr>
        <w:pStyle w:val="Odsekzoznamu"/>
        <w:numPr>
          <w:ilvl w:val="0"/>
          <w:numId w:val="6"/>
        </w:numPr>
        <w:spacing w:after="0"/>
        <w:jc w:val="both"/>
      </w:pPr>
      <w:r>
        <w:t xml:space="preserve">Zamestnanec môže na základe poukazu  využiť  poskytnutý </w:t>
      </w:r>
      <w:proofErr w:type="spellStart"/>
      <w:r>
        <w:t>benefit</w:t>
      </w:r>
      <w:proofErr w:type="spellEnd"/>
      <w:r>
        <w:t xml:space="preserve"> v rozsahu </w:t>
      </w:r>
      <w:r w:rsidR="00DC3360">
        <w:t>24</w:t>
      </w:r>
      <w:r>
        <w:t xml:space="preserve"> mesiacov  odo dňa vystavenia poukazu. </w:t>
      </w:r>
    </w:p>
    <w:p w:rsidR="00734801" w:rsidRDefault="00734801" w:rsidP="00531A94">
      <w:pPr>
        <w:pStyle w:val="Odsekzoznamu"/>
        <w:numPr>
          <w:ilvl w:val="0"/>
          <w:numId w:val="6"/>
        </w:numPr>
        <w:spacing w:after="0"/>
        <w:jc w:val="both"/>
      </w:pPr>
      <w:r>
        <w:t xml:space="preserve">Zamestnanec si  môže poskytnutý </w:t>
      </w:r>
      <w:proofErr w:type="spellStart"/>
      <w:r>
        <w:t>benefit</w:t>
      </w:r>
      <w:proofErr w:type="spellEnd"/>
      <w:r>
        <w:t xml:space="preserve"> rozdeliť na </w:t>
      </w:r>
      <w:r w:rsidR="00C252F3">
        <w:t>viacero pobytov v rôznych rekreačných</w:t>
      </w:r>
      <w:r w:rsidR="00DA6BBD">
        <w:t>, doškoľovacích a prevádzkových zariadeniach v správe SVP š.p. vrátane využitia</w:t>
      </w:r>
      <w:r w:rsidR="00C252F3">
        <w:t xml:space="preserve"> rehabilitačných a športových zariaden</w:t>
      </w:r>
      <w:r w:rsidR="00DA6BBD">
        <w:t>í</w:t>
      </w:r>
      <w:r w:rsidR="00DC3360">
        <w:t>,</w:t>
      </w:r>
      <w:r w:rsidR="00243D3E">
        <w:t xml:space="preserve"> </w:t>
      </w:r>
      <w:r w:rsidR="006B44D0">
        <w:t xml:space="preserve">avšak len do výšky </w:t>
      </w:r>
      <w:r w:rsidR="00243D3E">
        <w:t>stanovej v poukaze.</w:t>
      </w:r>
    </w:p>
    <w:p w:rsidR="008266B6" w:rsidRPr="00C64098" w:rsidRDefault="00257FDD" w:rsidP="008266B6">
      <w:pPr>
        <w:pStyle w:val="Odsekzoznamu"/>
        <w:numPr>
          <w:ilvl w:val="0"/>
          <w:numId w:val="6"/>
        </w:numPr>
        <w:spacing w:after="0"/>
        <w:jc w:val="both"/>
        <w:rPr>
          <w:b/>
        </w:rPr>
      </w:pPr>
      <w:r>
        <w:rPr>
          <w:b/>
        </w:rPr>
        <w:t>Zamestnanec</w:t>
      </w:r>
      <w:r w:rsidR="008A7C2E" w:rsidRPr="00C64098">
        <w:rPr>
          <w:b/>
        </w:rPr>
        <w:t xml:space="preserve"> je povinný </w:t>
      </w:r>
      <w:r w:rsidR="008266B6" w:rsidRPr="00C64098">
        <w:rPr>
          <w:b/>
        </w:rPr>
        <w:t xml:space="preserve">na začiatku </w:t>
      </w:r>
      <w:r w:rsidR="001C4694">
        <w:rPr>
          <w:b/>
        </w:rPr>
        <w:t>každého po</w:t>
      </w:r>
      <w:r w:rsidR="001F72B5">
        <w:rPr>
          <w:b/>
        </w:rPr>
        <w:t xml:space="preserve">bytu </w:t>
      </w:r>
      <w:r w:rsidR="001C4694">
        <w:rPr>
          <w:b/>
        </w:rPr>
        <w:t xml:space="preserve">v rámci poskytnutého </w:t>
      </w:r>
      <w:proofErr w:type="spellStart"/>
      <w:r w:rsidR="001C4694">
        <w:rPr>
          <w:b/>
        </w:rPr>
        <w:t>benefi</w:t>
      </w:r>
      <w:r w:rsidR="001F72B5">
        <w:rPr>
          <w:b/>
        </w:rPr>
        <w:t>tu</w:t>
      </w:r>
      <w:proofErr w:type="spellEnd"/>
      <w:r w:rsidR="001F72B5">
        <w:rPr>
          <w:b/>
        </w:rPr>
        <w:t xml:space="preserve"> </w:t>
      </w:r>
      <w:r w:rsidR="008266B6" w:rsidRPr="00C64098">
        <w:rPr>
          <w:b/>
        </w:rPr>
        <w:t xml:space="preserve">v súlade s touto organizačnou smernicou </w:t>
      </w:r>
      <w:r w:rsidR="009F7FD7">
        <w:rPr>
          <w:b/>
        </w:rPr>
        <w:t>predloží</w:t>
      </w:r>
      <w:r w:rsidR="008266B6" w:rsidRPr="00C64098">
        <w:rPr>
          <w:b/>
        </w:rPr>
        <w:t xml:space="preserve"> poskytovateľovi služieb poukaz</w:t>
      </w:r>
      <w:r>
        <w:rPr>
          <w:b/>
        </w:rPr>
        <w:t>,</w:t>
      </w:r>
      <w:r w:rsidR="008266B6" w:rsidRPr="00C64098">
        <w:rPr>
          <w:b/>
        </w:rPr>
        <w:t xml:space="preserve"> </w:t>
      </w:r>
      <w:r w:rsidR="0050272D" w:rsidRPr="00C64098">
        <w:rPr>
          <w:b/>
        </w:rPr>
        <w:t xml:space="preserve">na rube ktorého </w:t>
      </w:r>
      <w:r>
        <w:rPr>
          <w:b/>
        </w:rPr>
        <w:t>z</w:t>
      </w:r>
      <w:r>
        <w:rPr>
          <w:b/>
        </w:rPr>
        <w:t>a</w:t>
      </w:r>
      <w:r>
        <w:rPr>
          <w:b/>
        </w:rPr>
        <w:t xml:space="preserve">mestnanec </w:t>
      </w:r>
      <w:r w:rsidR="0050272D" w:rsidRPr="00C64098">
        <w:rPr>
          <w:b/>
        </w:rPr>
        <w:t>povere</w:t>
      </w:r>
      <w:r w:rsidR="001F72B5">
        <w:rPr>
          <w:b/>
        </w:rPr>
        <w:t xml:space="preserve">ný </w:t>
      </w:r>
      <w:r w:rsidR="0050272D" w:rsidRPr="00C64098">
        <w:rPr>
          <w:b/>
        </w:rPr>
        <w:t xml:space="preserve">spravovaním </w:t>
      </w:r>
      <w:r>
        <w:rPr>
          <w:b/>
        </w:rPr>
        <w:t xml:space="preserve">jeho </w:t>
      </w:r>
      <w:r w:rsidR="0050272D" w:rsidRPr="00C64098">
        <w:rPr>
          <w:b/>
        </w:rPr>
        <w:t>osobn</w:t>
      </w:r>
      <w:r>
        <w:rPr>
          <w:b/>
        </w:rPr>
        <w:t>ého</w:t>
      </w:r>
      <w:r w:rsidR="0050272D" w:rsidRPr="00C64098">
        <w:rPr>
          <w:b/>
        </w:rPr>
        <w:t xml:space="preserve"> účt</w:t>
      </w:r>
      <w:r>
        <w:rPr>
          <w:b/>
        </w:rPr>
        <w:t>u</w:t>
      </w:r>
      <w:r w:rsidR="008266B6" w:rsidRPr="00C64098">
        <w:rPr>
          <w:b/>
        </w:rPr>
        <w:t> vyznač</w:t>
      </w:r>
      <w:r>
        <w:rPr>
          <w:b/>
        </w:rPr>
        <w:t xml:space="preserve">í </w:t>
      </w:r>
      <w:r w:rsidR="008266B6" w:rsidRPr="00C64098">
        <w:rPr>
          <w:b/>
        </w:rPr>
        <w:t>a</w:t>
      </w:r>
      <w:r>
        <w:rPr>
          <w:b/>
        </w:rPr>
        <w:t xml:space="preserve"> svojim podpisom </w:t>
      </w:r>
      <w:r w:rsidR="008266B6" w:rsidRPr="00C64098">
        <w:rPr>
          <w:b/>
        </w:rPr>
        <w:t>potvrd</w:t>
      </w:r>
      <w:r>
        <w:rPr>
          <w:b/>
        </w:rPr>
        <w:t>í</w:t>
      </w:r>
      <w:r w:rsidR="008266B6" w:rsidRPr="00C64098">
        <w:rPr>
          <w:b/>
        </w:rPr>
        <w:t xml:space="preserve"> a</w:t>
      </w:r>
      <w:r w:rsidR="008266B6" w:rsidRPr="00C64098">
        <w:rPr>
          <w:b/>
        </w:rPr>
        <w:t>k</w:t>
      </w:r>
      <w:r w:rsidR="008266B6" w:rsidRPr="00C64098">
        <w:rPr>
          <w:b/>
        </w:rPr>
        <w:t>tuálny zostat</w:t>
      </w:r>
      <w:r w:rsidR="0050272D" w:rsidRPr="00C64098">
        <w:rPr>
          <w:b/>
        </w:rPr>
        <w:t>o</w:t>
      </w:r>
      <w:r w:rsidR="008266B6" w:rsidRPr="00C64098">
        <w:rPr>
          <w:b/>
        </w:rPr>
        <w:t>k na osobnom účte.</w:t>
      </w:r>
      <w:r w:rsidR="009F7FD7">
        <w:rPr>
          <w:b/>
        </w:rPr>
        <w:t xml:space="preserve"> Fotokópiu poukazu odovzdá poskytovateľovi služieb.</w:t>
      </w:r>
    </w:p>
    <w:p w:rsidR="008266B6" w:rsidRPr="00C64098" w:rsidRDefault="008266B6" w:rsidP="00531A94">
      <w:pPr>
        <w:pStyle w:val="Odsekzoznamu"/>
        <w:numPr>
          <w:ilvl w:val="0"/>
          <w:numId w:val="6"/>
        </w:numPr>
        <w:spacing w:after="0"/>
        <w:jc w:val="both"/>
        <w:rPr>
          <w:b/>
        </w:rPr>
      </w:pPr>
      <w:r w:rsidRPr="00C64098">
        <w:rPr>
          <w:b/>
        </w:rPr>
        <w:t>Ak zamestnanec na začiatku</w:t>
      </w:r>
      <w:r w:rsidR="001F72B5">
        <w:rPr>
          <w:b/>
        </w:rPr>
        <w:t xml:space="preserve"> pobytu</w:t>
      </w:r>
      <w:r w:rsidR="001C4694">
        <w:rPr>
          <w:b/>
        </w:rPr>
        <w:t>,</w:t>
      </w:r>
      <w:r w:rsidRPr="00C64098">
        <w:rPr>
          <w:b/>
        </w:rPr>
        <w:t xml:space="preserve"> resp. do ukončenia využívania služieb </w:t>
      </w:r>
      <w:r w:rsidR="009F7FD7">
        <w:rPr>
          <w:b/>
        </w:rPr>
        <w:t>neodovzdá</w:t>
      </w:r>
      <w:r w:rsidRPr="00C64098">
        <w:rPr>
          <w:b/>
        </w:rPr>
        <w:t xml:space="preserve"> </w:t>
      </w:r>
      <w:r w:rsidR="00CD55BD">
        <w:rPr>
          <w:b/>
        </w:rPr>
        <w:t>fotok</w:t>
      </w:r>
      <w:r w:rsidR="00CD55BD">
        <w:rPr>
          <w:b/>
        </w:rPr>
        <w:t>ó</w:t>
      </w:r>
      <w:r w:rsidR="00CD55BD">
        <w:rPr>
          <w:b/>
        </w:rPr>
        <w:t xml:space="preserve">piu </w:t>
      </w:r>
      <w:r w:rsidRPr="00C64098">
        <w:rPr>
          <w:b/>
        </w:rPr>
        <w:t>poukaz</w:t>
      </w:r>
      <w:r w:rsidR="00CD55BD">
        <w:rPr>
          <w:b/>
        </w:rPr>
        <w:t>u</w:t>
      </w:r>
      <w:r w:rsidRPr="00C64098">
        <w:rPr>
          <w:b/>
        </w:rPr>
        <w:t xml:space="preserve"> </w:t>
      </w:r>
      <w:r w:rsidR="00E3276C" w:rsidRPr="00C64098">
        <w:rPr>
          <w:b/>
        </w:rPr>
        <w:t>s vyznačeným aktuálnym zostatkom</w:t>
      </w:r>
      <w:r w:rsidR="0050272D" w:rsidRPr="00C64098">
        <w:rPr>
          <w:b/>
        </w:rPr>
        <w:t xml:space="preserve">, </w:t>
      </w:r>
      <w:r w:rsidR="001C4694">
        <w:rPr>
          <w:b/>
        </w:rPr>
        <w:t xml:space="preserve">poskytnuté služby  vyfakturuje poskytovateľ </w:t>
      </w:r>
      <w:r w:rsidR="0050272D" w:rsidRPr="00C64098">
        <w:rPr>
          <w:b/>
        </w:rPr>
        <w:t>zamestnan</w:t>
      </w:r>
      <w:r w:rsidR="001C4694">
        <w:rPr>
          <w:b/>
        </w:rPr>
        <w:t>covi v zmysle platného cenníka a platnej organizačnej smernice na poskytovanie zľavnených služieb.</w:t>
      </w:r>
    </w:p>
    <w:p w:rsidR="00531A94" w:rsidRDefault="00653F5E" w:rsidP="00531A94">
      <w:pPr>
        <w:pStyle w:val="Odsekzoznamu"/>
        <w:numPr>
          <w:ilvl w:val="0"/>
          <w:numId w:val="6"/>
        </w:numPr>
        <w:spacing w:after="0"/>
        <w:jc w:val="both"/>
      </w:pPr>
      <w:r>
        <w:t>V prípade, že do skončenia</w:t>
      </w:r>
      <w:r w:rsidR="00531A94">
        <w:t xml:space="preserve"> platnosti poukazu</w:t>
      </w:r>
      <w:r w:rsidR="002B1A13">
        <w:t xml:space="preserve">, </w:t>
      </w:r>
      <w:r>
        <w:t xml:space="preserve"> do  odchodu</w:t>
      </w:r>
      <w:r w:rsidR="002B1A13">
        <w:t xml:space="preserve"> zamestnanca do starobného, inv</w:t>
      </w:r>
      <w:r w:rsidR="002B1A13">
        <w:t>a</w:t>
      </w:r>
      <w:r w:rsidR="002B1A13">
        <w:t>lidného, predčasného dôchodku</w:t>
      </w:r>
      <w:r>
        <w:t>, resp.</w:t>
      </w:r>
      <w:r w:rsidR="002B1A13">
        <w:t xml:space="preserve"> </w:t>
      </w:r>
      <w:r>
        <w:t>do skončenia</w:t>
      </w:r>
      <w:r w:rsidR="002B1A13">
        <w:t xml:space="preserve"> pracovného pomeru </w:t>
      </w:r>
      <w:r>
        <w:t xml:space="preserve">si </w:t>
      </w:r>
      <w:r w:rsidR="00531A94">
        <w:t xml:space="preserve">zamestnanec </w:t>
      </w:r>
      <w:r>
        <w:t xml:space="preserve">sumu </w:t>
      </w:r>
      <w:proofErr w:type="spellStart"/>
      <w:r>
        <w:t>benefitu</w:t>
      </w:r>
      <w:proofErr w:type="spellEnd"/>
      <w:r>
        <w:t xml:space="preserve"> nevyčerpá, </w:t>
      </w:r>
      <w:r w:rsidR="00531A94">
        <w:t>nárok na nevyčerpané prostriedky na osobnom účte</w:t>
      </w:r>
      <w:r>
        <w:t xml:space="preserve"> stráca.</w:t>
      </w:r>
    </w:p>
    <w:p w:rsidR="00F03CE7" w:rsidRDefault="00F03CE7" w:rsidP="00F03CE7">
      <w:pPr>
        <w:pStyle w:val="Odsekzoznamu"/>
        <w:spacing w:after="0"/>
        <w:jc w:val="both"/>
      </w:pPr>
    </w:p>
    <w:p w:rsidR="00531A94" w:rsidRDefault="00531A94" w:rsidP="00C252F3">
      <w:pPr>
        <w:spacing w:after="0"/>
        <w:ind w:left="360"/>
        <w:jc w:val="both"/>
      </w:pPr>
    </w:p>
    <w:p w:rsidR="00531A94" w:rsidRDefault="00531A94" w:rsidP="00531A94">
      <w:pPr>
        <w:spacing w:after="0"/>
        <w:jc w:val="both"/>
      </w:pPr>
    </w:p>
    <w:p w:rsidR="00C252F3" w:rsidRDefault="00363B22" w:rsidP="00C252F3">
      <w:pPr>
        <w:spacing w:after="0"/>
        <w:jc w:val="center"/>
      </w:pPr>
      <w:r>
        <w:t>Článok</w:t>
      </w:r>
      <w:r w:rsidR="00C252F3">
        <w:t xml:space="preserve"> 6</w:t>
      </w:r>
    </w:p>
    <w:p w:rsidR="00C252F3" w:rsidRPr="00E333C1" w:rsidRDefault="00C252F3" w:rsidP="00C252F3">
      <w:pPr>
        <w:spacing w:after="0"/>
        <w:jc w:val="center"/>
        <w:rPr>
          <w:b/>
        </w:rPr>
      </w:pPr>
      <w:r w:rsidRPr="00E333C1">
        <w:rPr>
          <w:b/>
        </w:rPr>
        <w:t>Faktu</w:t>
      </w:r>
      <w:r w:rsidR="00201F28" w:rsidRPr="00E333C1">
        <w:rPr>
          <w:b/>
        </w:rPr>
        <w:t>r</w:t>
      </w:r>
      <w:r w:rsidRPr="00E333C1">
        <w:rPr>
          <w:b/>
        </w:rPr>
        <w:t>ácia</w:t>
      </w:r>
      <w:r w:rsidR="00201F28" w:rsidRPr="00E333C1">
        <w:rPr>
          <w:b/>
        </w:rPr>
        <w:t xml:space="preserve"> poskytnutého </w:t>
      </w:r>
      <w:proofErr w:type="spellStart"/>
      <w:r w:rsidR="00201F28" w:rsidRPr="00E333C1">
        <w:rPr>
          <w:b/>
        </w:rPr>
        <w:t>benefitu</w:t>
      </w:r>
      <w:proofErr w:type="spellEnd"/>
      <w:r w:rsidRPr="00E333C1">
        <w:rPr>
          <w:b/>
        </w:rPr>
        <w:t xml:space="preserve"> </w:t>
      </w:r>
    </w:p>
    <w:p w:rsidR="00C252F3" w:rsidRDefault="00C252F3" w:rsidP="00C252F3">
      <w:pPr>
        <w:spacing w:after="0"/>
        <w:jc w:val="center"/>
      </w:pPr>
    </w:p>
    <w:p w:rsidR="00C252F3" w:rsidRDefault="00C252F3" w:rsidP="00201F28">
      <w:pPr>
        <w:pStyle w:val="Odsekzoznamu"/>
        <w:numPr>
          <w:ilvl w:val="0"/>
          <w:numId w:val="9"/>
        </w:numPr>
        <w:spacing w:after="0"/>
        <w:jc w:val="both"/>
      </w:pPr>
      <w:r>
        <w:t xml:space="preserve"> </w:t>
      </w:r>
      <w:r w:rsidR="003B1D63">
        <w:t xml:space="preserve">Za služby </w:t>
      </w:r>
      <w:r w:rsidR="00351E7A">
        <w:t xml:space="preserve">rekreačného, rehabilitačného a športového zariadenia poskytnuté zamestnancovi v rámci priznaného </w:t>
      </w:r>
      <w:proofErr w:type="spellStart"/>
      <w:r w:rsidR="00351E7A">
        <w:t>benefitu</w:t>
      </w:r>
      <w:proofErr w:type="spellEnd"/>
      <w:r w:rsidR="00351E7A">
        <w:t xml:space="preserve"> príslušná</w:t>
      </w:r>
      <w:r w:rsidR="00F33CDF">
        <w:t xml:space="preserve"> organizačná jednotka spravujúca konkrétne zariadenie</w:t>
      </w:r>
      <w:r w:rsidR="00E45104">
        <w:t xml:space="preserve"> </w:t>
      </w:r>
      <w:r w:rsidR="007F3C6C">
        <w:t>v</w:t>
      </w:r>
      <w:r w:rsidR="007F3C6C">
        <w:t>y</w:t>
      </w:r>
      <w:r w:rsidR="007F3C6C">
        <w:t xml:space="preserve">staví faktúru (doklad o použití) </w:t>
      </w:r>
      <w:r w:rsidR="00E45104">
        <w:t>organizačnej jednotke, v ktorej má zamestnanec trvalý pracovný pomer</w:t>
      </w:r>
      <w:r w:rsidR="00CD55BD">
        <w:t>,</w:t>
      </w:r>
      <w:r w:rsidR="007F3C6C">
        <w:t xml:space="preserve"> do výšky jeho zostatku na osobnom účte.</w:t>
      </w:r>
      <w:r w:rsidR="00CD55BD">
        <w:t xml:space="preserve"> </w:t>
      </w:r>
      <w:r w:rsidR="00CD55BD" w:rsidRPr="00CD55BD">
        <w:rPr>
          <w:b/>
        </w:rPr>
        <w:t>Neoddeliteľn</w:t>
      </w:r>
      <w:r w:rsidR="001217B7">
        <w:rPr>
          <w:b/>
        </w:rPr>
        <w:t>ou</w:t>
      </w:r>
      <w:r w:rsidR="00CD55BD" w:rsidRPr="00CD55BD">
        <w:rPr>
          <w:b/>
        </w:rPr>
        <w:t xml:space="preserve"> príloh</w:t>
      </w:r>
      <w:r w:rsidR="001217B7">
        <w:rPr>
          <w:b/>
        </w:rPr>
        <w:t>o</w:t>
      </w:r>
      <w:r w:rsidR="00CD55BD">
        <w:rPr>
          <w:b/>
        </w:rPr>
        <w:t>u</w:t>
      </w:r>
      <w:r w:rsidR="00CD55BD" w:rsidRPr="00CD55BD">
        <w:rPr>
          <w:b/>
        </w:rPr>
        <w:t xml:space="preserve"> faktúry </w:t>
      </w:r>
      <w:r w:rsidR="001217B7">
        <w:rPr>
          <w:b/>
        </w:rPr>
        <w:t>je</w:t>
      </w:r>
      <w:bookmarkStart w:id="0" w:name="_GoBack"/>
      <w:bookmarkEnd w:id="0"/>
      <w:r w:rsidR="007F3C6C" w:rsidRPr="00CD55BD">
        <w:rPr>
          <w:b/>
        </w:rPr>
        <w:t xml:space="preserve"> </w:t>
      </w:r>
      <w:r w:rsidR="00CD55BD" w:rsidRPr="00CD55BD">
        <w:rPr>
          <w:b/>
        </w:rPr>
        <w:t>fotokópia poukazu.</w:t>
      </w:r>
      <w:r w:rsidR="00CD55BD">
        <w:t xml:space="preserve"> </w:t>
      </w:r>
      <w:r w:rsidR="007F3C6C">
        <w:t>V prípade, že poskytnuté služby prekročia zos</w:t>
      </w:r>
      <w:r w:rsidR="003B1D63">
        <w:t xml:space="preserve">tatok na osobnom účte zamestnanca, </w:t>
      </w:r>
      <w:r w:rsidR="007F3C6C">
        <w:t xml:space="preserve">prekračujúca </w:t>
      </w:r>
      <w:r w:rsidR="003B1D63">
        <w:t>suma b</w:t>
      </w:r>
      <w:r w:rsidR="003B1D63">
        <w:t>u</w:t>
      </w:r>
      <w:r w:rsidR="003B1D63">
        <w:t>de</w:t>
      </w:r>
      <w:r w:rsidR="007F3C6C">
        <w:t xml:space="preserve"> vyfakturovaná priamo zamestnancovi.</w:t>
      </w:r>
      <w:r>
        <w:t xml:space="preserve"> </w:t>
      </w:r>
    </w:p>
    <w:p w:rsidR="00363B22" w:rsidRDefault="007F3C6C" w:rsidP="00363B22">
      <w:pPr>
        <w:pStyle w:val="Odsekzoznamu"/>
        <w:numPr>
          <w:ilvl w:val="0"/>
          <w:numId w:val="9"/>
        </w:numPr>
        <w:spacing w:after="0"/>
        <w:jc w:val="both"/>
      </w:pPr>
      <w:r>
        <w:t xml:space="preserve">Poskytnuté služby sa oceňujú podľa platného cenníka </w:t>
      </w:r>
      <w:r w:rsidR="003F17D6">
        <w:t>z</w:t>
      </w:r>
      <w:r>
        <w:t>ariaden</w:t>
      </w:r>
      <w:r w:rsidR="003F17D6">
        <w:t xml:space="preserve">ia, ktoré predmetné služby </w:t>
      </w:r>
      <w:r w:rsidR="003B1D63">
        <w:t>posk</w:t>
      </w:r>
      <w:r w:rsidR="003B1D63">
        <w:t>y</w:t>
      </w:r>
      <w:r w:rsidR="003B1D63">
        <w:t xml:space="preserve">tuje </w:t>
      </w:r>
      <w:r w:rsidR="00470798">
        <w:t>a v súlade s platnou Organizačnou smernicou</w:t>
      </w:r>
      <w:r>
        <w:t xml:space="preserve"> o poskytovaní zľavnených služieb v</w:t>
      </w:r>
      <w:r w:rsidR="00470798">
        <w:t xml:space="preserve"> podmienkach </w:t>
      </w:r>
      <w:r>
        <w:t>SVP, š.p.</w:t>
      </w:r>
      <w:r w:rsidR="00470798">
        <w:t xml:space="preserve"> </w:t>
      </w:r>
    </w:p>
    <w:p w:rsidR="00643B0D" w:rsidRDefault="00643B0D" w:rsidP="00363B22">
      <w:pPr>
        <w:pStyle w:val="Odsekzoznamu"/>
        <w:numPr>
          <w:ilvl w:val="0"/>
          <w:numId w:val="9"/>
        </w:numPr>
        <w:spacing w:after="0"/>
        <w:jc w:val="both"/>
      </w:pPr>
      <w:r>
        <w:t>Poskytnuté služby</w:t>
      </w:r>
      <w:r w:rsidR="00C876BA">
        <w:t xml:space="preserve"> zamestnancovi ako aj rodinným príslušníkom (v súlade s touto smernicou)</w:t>
      </w:r>
      <w:r>
        <w:t xml:space="preserve"> sa v rámci faktúry (dokladu o použití) rozčlenia na sumu za použitie rekreačného, rehabilitačného, športového zariadenia</w:t>
      </w:r>
      <w:r w:rsidR="00C876BA">
        <w:t xml:space="preserve"> (jedna suma)</w:t>
      </w:r>
      <w:r>
        <w:t xml:space="preserve"> a ostatné služby</w:t>
      </w:r>
      <w:r w:rsidR="00C876BA">
        <w:t>.</w:t>
      </w:r>
      <w:r>
        <w:t xml:space="preserve"> </w:t>
      </w:r>
    </w:p>
    <w:p w:rsidR="00C876BA" w:rsidRDefault="00C876BA" w:rsidP="00C876BA">
      <w:pPr>
        <w:pStyle w:val="Odsekzoznamu"/>
        <w:spacing w:after="0"/>
        <w:jc w:val="both"/>
      </w:pPr>
    </w:p>
    <w:p w:rsidR="00F5190A" w:rsidRDefault="00F5190A" w:rsidP="00C876BA">
      <w:pPr>
        <w:pStyle w:val="Odsekzoznamu"/>
        <w:spacing w:after="0"/>
        <w:jc w:val="both"/>
      </w:pPr>
    </w:p>
    <w:p w:rsidR="00C64098" w:rsidRDefault="00C64098" w:rsidP="00474090">
      <w:pPr>
        <w:spacing w:after="0"/>
        <w:jc w:val="center"/>
      </w:pPr>
    </w:p>
    <w:p w:rsidR="00474090" w:rsidRDefault="00474090" w:rsidP="00474090">
      <w:pPr>
        <w:spacing w:after="0"/>
        <w:jc w:val="center"/>
      </w:pPr>
      <w:r>
        <w:t>Článok 7</w:t>
      </w:r>
    </w:p>
    <w:p w:rsidR="00474090" w:rsidRDefault="00474090" w:rsidP="00474090">
      <w:pPr>
        <w:spacing w:after="0"/>
        <w:jc w:val="center"/>
        <w:rPr>
          <w:b/>
        </w:rPr>
      </w:pPr>
      <w:r>
        <w:rPr>
          <w:b/>
        </w:rPr>
        <w:t xml:space="preserve">Zdaňovanie poskytnutého </w:t>
      </w:r>
      <w:proofErr w:type="spellStart"/>
      <w:r>
        <w:rPr>
          <w:b/>
        </w:rPr>
        <w:t>benefitu</w:t>
      </w:r>
      <w:proofErr w:type="spellEnd"/>
      <w:r>
        <w:rPr>
          <w:b/>
        </w:rPr>
        <w:t xml:space="preserve"> a poskytnutých služieb</w:t>
      </w:r>
    </w:p>
    <w:p w:rsidR="00474090" w:rsidRDefault="00474090" w:rsidP="00474090">
      <w:pPr>
        <w:spacing w:after="0"/>
        <w:jc w:val="center"/>
      </w:pPr>
    </w:p>
    <w:p w:rsidR="00474090" w:rsidRDefault="00474090" w:rsidP="00474090">
      <w:pPr>
        <w:pStyle w:val="Odsekzoznamu"/>
        <w:numPr>
          <w:ilvl w:val="0"/>
          <w:numId w:val="14"/>
        </w:numPr>
        <w:spacing w:after="0"/>
        <w:jc w:val="both"/>
      </w:pPr>
      <w:r>
        <w:t xml:space="preserve">Poskytnutý </w:t>
      </w:r>
      <w:proofErr w:type="spellStart"/>
      <w:r>
        <w:t>benefit</w:t>
      </w:r>
      <w:proofErr w:type="spellEnd"/>
      <w:r>
        <w:t xml:space="preserve"> </w:t>
      </w:r>
      <w:r w:rsidR="00DD7CB4">
        <w:t>sa</w:t>
      </w:r>
      <w:r>
        <w:t xml:space="preserve"> v zmysle </w:t>
      </w:r>
      <w:r w:rsidR="00DD7CB4">
        <w:t xml:space="preserve">§ 5 ods.7 </w:t>
      </w:r>
      <w:proofErr w:type="spellStart"/>
      <w:r w:rsidR="00DD7CB4">
        <w:t>písm</w:t>
      </w:r>
      <w:proofErr w:type="spellEnd"/>
      <w:r w:rsidR="00DD7CB4">
        <w:t xml:space="preserve"> d) </w:t>
      </w:r>
      <w:r>
        <w:t xml:space="preserve">zákona č. 595/2003 Z. z. o daniach z príjmu  v platnom znení </w:t>
      </w:r>
      <w:r w:rsidR="00DD7CB4">
        <w:t xml:space="preserve">považuje za </w:t>
      </w:r>
      <w:r>
        <w:t>oslobodený príjem a nepovažuje za príjem zo závislej činnosti. Ro</w:t>
      </w:r>
      <w:r>
        <w:t>v</w:t>
      </w:r>
      <w:r>
        <w:t>nako sa takéto plnenie posudzuje aj keď je poskytnuté manželovi (manželke) zamestnanca a deťom, ktoré sa pre účely tohto zákona považujú za vyživované osoby tohto zamestnanca al</w:t>
      </w:r>
      <w:r>
        <w:t>e</w:t>
      </w:r>
      <w:r>
        <w:t>bo jeho manželky (manžela).</w:t>
      </w:r>
      <w:r w:rsidR="003F17D6">
        <w:t xml:space="preserve"> </w:t>
      </w:r>
    </w:p>
    <w:p w:rsidR="00DD7CB4" w:rsidRDefault="00DD7CB4" w:rsidP="00474090">
      <w:pPr>
        <w:pStyle w:val="Odsekzoznamu"/>
        <w:numPr>
          <w:ilvl w:val="0"/>
          <w:numId w:val="14"/>
        </w:numPr>
        <w:spacing w:after="0"/>
        <w:jc w:val="both"/>
      </w:pPr>
      <w:r>
        <w:t xml:space="preserve">Ostatné služby poskytnuté príslušným zariadením v rámci </w:t>
      </w:r>
      <w:proofErr w:type="spellStart"/>
      <w:r>
        <w:t>benefitu</w:t>
      </w:r>
      <w:proofErr w:type="spellEnd"/>
      <w:r>
        <w:t>, podliehajú dani z príjmu v súlade so zákonom č. 595/2003 Z. z. o daniach z príjmu  v platnom znení.</w:t>
      </w:r>
    </w:p>
    <w:p w:rsidR="003F17D6" w:rsidRDefault="003F17D6" w:rsidP="00474090">
      <w:pPr>
        <w:pStyle w:val="Odsekzoznamu"/>
        <w:numPr>
          <w:ilvl w:val="0"/>
          <w:numId w:val="14"/>
        </w:numPr>
        <w:spacing w:after="0"/>
        <w:jc w:val="both"/>
      </w:pPr>
      <w:r>
        <w:t xml:space="preserve">Poskytnutý </w:t>
      </w:r>
      <w:proofErr w:type="spellStart"/>
      <w:r>
        <w:t>benefit</w:t>
      </w:r>
      <w:proofErr w:type="spellEnd"/>
      <w:r>
        <w:t xml:space="preserve"> pri príležitosti životného jubilea v zmysle zákona č.</w:t>
      </w:r>
      <w:r w:rsidR="00DD7CB4">
        <w:t xml:space="preserve"> </w:t>
      </w:r>
      <w:r>
        <w:t>595/2003 Z. z. o daniach z príjmu  v platnom znení podlieha dani z príjmov v plnom rozsahu.</w:t>
      </w:r>
    </w:p>
    <w:p w:rsidR="00474090" w:rsidRDefault="00C876BA" w:rsidP="00474090">
      <w:pPr>
        <w:pStyle w:val="Odsekzoznamu"/>
        <w:numPr>
          <w:ilvl w:val="0"/>
          <w:numId w:val="14"/>
        </w:numPr>
        <w:spacing w:after="0"/>
        <w:jc w:val="both"/>
      </w:pPr>
      <w:r>
        <w:t xml:space="preserve">V súlade s § 22 ods. 8 a 9 zákona č. 222/2004 Z. z. o dani z pridanej hodnoty sa k zľavnenej cene pripočítava daň z pridanej hodnoty z ceny obvyklej (trhovej). </w:t>
      </w:r>
      <w:r w:rsidR="00474090">
        <w:t xml:space="preserve"> </w:t>
      </w:r>
    </w:p>
    <w:p w:rsidR="00DC0236" w:rsidRDefault="00DC0236" w:rsidP="00DC0236">
      <w:pPr>
        <w:spacing w:after="0"/>
        <w:jc w:val="both"/>
      </w:pPr>
    </w:p>
    <w:p w:rsidR="00DD7CB4" w:rsidRDefault="00DD7CB4" w:rsidP="00DC0236">
      <w:pPr>
        <w:spacing w:after="0"/>
        <w:jc w:val="both"/>
      </w:pPr>
    </w:p>
    <w:p w:rsidR="00DC0236" w:rsidRDefault="00DC0236" w:rsidP="00DC0236">
      <w:pPr>
        <w:spacing w:after="0"/>
        <w:jc w:val="center"/>
      </w:pPr>
      <w:r>
        <w:t xml:space="preserve">Článok </w:t>
      </w:r>
      <w:r w:rsidR="00474090">
        <w:t>8</w:t>
      </w:r>
    </w:p>
    <w:p w:rsidR="00DC0236" w:rsidRDefault="00DC0236" w:rsidP="00DC0236">
      <w:pPr>
        <w:spacing w:after="0"/>
        <w:jc w:val="center"/>
        <w:rPr>
          <w:b/>
        </w:rPr>
      </w:pPr>
      <w:r w:rsidRPr="00DC0236">
        <w:rPr>
          <w:b/>
        </w:rPr>
        <w:t>Záverečné ustanovenia</w:t>
      </w:r>
    </w:p>
    <w:p w:rsidR="00DC0236" w:rsidRDefault="00DC0236" w:rsidP="00DC0236">
      <w:pPr>
        <w:spacing w:after="0"/>
      </w:pPr>
    </w:p>
    <w:p w:rsidR="0044690D" w:rsidRDefault="0044690D" w:rsidP="0044690D">
      <w:pPr>
        <w:pStyle w:val="Odsekzoznamu"/>
        <w:numPr>
          <w:ilvl w:val="0"/>
          <w:numId w:val="10"/>
        </w:numPr>
        <w:spacing w:after="0"/>
      </w:pPr>
      <w:r>
        <w:t xml:space="preserve">Jednotlivé organizačné  jednotky SVP, š.p. môžu poskytovať </w:t>
      </w:r>
      <w:proofErr w:type="spellStart"/>
      <w:r>
        <w:t>benefity</w:t>
      </w:r>
      <w:proofErr w:type="spellEnd"/>
      <w:r>
        <w:t xml:space="preserve"> vyplývajúce z platnej Po</w:t>
      </w:r>
      <w:r>
        <w:t>d</w:t>
      </w:r>
      <w:r>
        <w:t>nikovej kolektívnej zmluvy výlučne v zmysle tejto organizačnej smernice.</w:t>
      </w:r>
    </w:p>
    <w:p w:rsidR="00201F28" w:rsidRDefault="0044690D" w:rsidP="00201F28">
      <w:pPr>
        <w:pStyle w:val="Odsekzoznamu"/>
        <w:numPr>
          <w:ilvl w:val="0"/>
          <w:numId w:val="10"/>
        </w:numPr>
        <w:spacing w:after="0"/>
      </w:pPr>
      <w:r>
        <w:t>Táto organizačná smernica nadobúda účinnosť dňom 1.  Ja</w:t>
      </w:r>
      <w:r w:rsidR="00F03CE7">
        <w:t>nuára 2014 a platí do odvolan</w:t>
      </w:r>
      <w:r w:rsidR="003F17D6">
        <w:t>ia.</w:t>
      </w:r>
    </w:p>
    <w:p w:rsidR="00243D3E" w:rsidRDefault="00243D3E" w:rsidP="00201F28">
      <w:pPr>
        <w:spacing w:after="0"/>
      </w:pPr>
    </w:p>
    <w:p w:rsidR="00680310" w:rsidRDefault="00680310" w:rsidP="00201F28">
      <w:pPr>
        <w:spacing w:after="0"/>
      </w:pPr>
    </w:p>
    <w:p w:rsidR="006146BC" w:rsidRDefault="006146BC" w:rsidP="00201F28">
      <w:pPr>
        <w:spacing w:after="0"/>
      </w:pPr>
    </w:p>
    <w:p w:rsidR="006146BC" w:rsidRDefault="006146BC" w:rsidP="00201F28">
      <w:pPr>
        <w:spacing w:after="0"/>
      </w:pPr>
    </w:p>
    <w:p w:rsidR="006146BC" w:rsidRDefault="006146BC" w:rsidP="00201F28">
      <w:pPr>
        <w:spacing w:after="0"/>
      </w:pPr>
    </w:p>
    <w:p w:rsidR="006146BC" w:rsidRDefault="006146BC" w:rsidP="00201F28">
      <w:pPr>
        <w:spacing w:after="0"/>
      </w:pPr>
    </w:p>
    <w:p w:rsidR="006146BC" w:rsidRDefault="006146BC" w:rsidP="006146BC">
      <w:pPr>
        <w:spacing w:after="0"/>
        <w:ind w:left="5664"/>
      </w:pPr>
      <w:r>
        <w:t xml:space="preserve">Ing. Marián Supek </w:t>
      </w:r>
    </w:p>
    <w:p w:rsidR="006146BC" w:rsidRDefault="006146BC" w:rsidP="006146BC">
      <w:pPr>
        <w:spacing w:after="0"/>
        <w:ind w:left="5664"/>
      </w:pPr>
      <w:r>
        <w:t>generálny riaditeľ</w:t>
      </w:r>
    </w:p>
    <w:p w:rsidR="00680310" w:rsidRDefault="00680310" w:rsidP="00201F28">
      <w:pPr>
        <w:spacing w:after="0"/>
      </w:pPr>
    </w:p>
    <w:p w:rsidR="00680310" w:rsidRDefault="00680310" w:rsidP="00201F28">
      <w:pPr>
        <w:spacing w:after="0"/>
      </w:pPr>
    </w:p>
    <w:p w:rsidR="00680310" w:rsidRDefault="00680310" w:rsidP="00201F28">
      <w:pPr>
        <w:spacing w:after="0"/>
      </w:pPr>
    </w:p>
    <w:p w:rsidR="00DD7CB4" w:rsidRDefault="00DD7CB4" w:rsidP="00201F28">
      <w:pPr>
        <w:spacing w:after="0"/>
      </w:pPr>
    </w:p>
    <w:p w:rsidR="00DD7CB4" w:rsidRDefault="00DD7CB4" w:rsidP="00201F28">
      <w:pPr>
        <w:spacing w:after="0"/>
      </w:pPr>
    </w:p>
    <w:p w:rsidR="00DD7CB4" w:rsidRDefault="00DD7CB4" w:rsidP="00201F28">
      <w:pPr>
        <w:spacing w:after="0"/>
      </w:pPr>
    </w:p>
    <w:p w:rsidR="00DD7CB4" w:rsidRDefault="00DD7CB4" w:rsidP="00201F28">
      <w:pPr>
        <w:spacing w:after="0"/>
      </w:pPr>
    </w:p>
    <w:p w:rsidR="00DD7CB4" w:rsidRDefault="00DD7CB4" w:rsidP="00201F28">
      <w:pPr>
        <w:spacing w:after="0"/>
      </w:pPr>
    </w:p>
    <w:p w:rsidR="00DD7CB4" w:rsidRDefault="00DD7CB4" w:rsidP="00201F28">
      <w:pPr>
        <w:spacing w:after="0"/>
      </w:pPr>
    </w:p>
    <w:p w:rsidR="00DD7CB4" w:rsidRDefault="00DD7CB4" w:rsidP="00201F28">
      <w:pPr>
        <w:spacing w:after="0"/>
      </w:pPr>
    </w:p>
    <w:p w:rsidR="00DD7CB4" w:rsidRDefault="00DD7CB4" w:rsidP="00201F28">
      <w:pPr>
        <w:spacing w:after="0"/>
      </w:pPr>
    </w:p>
    <w:p w:rsidR="00DD7CB4" w:rsidRDefault="00DD7CB4" w:rsidP="00201F28">
      <w:pPr>
        <w:spacing w:after="0"/>
      </w:pPr>
    </w:p>
    <w:sectPr w:rsidR="00DD7CB4" w:rsidSect="00DD7C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FE0" w:rsidRDefault="00B94FE0" w:rsidP="00926AFA">
      <w:pPr>
        <w:spacing w:after="0" w:line="240" w:lineRule="auto"/>
      </w:pPr>
      <w:r>
        <w:separator/>
      </w:r>
    </w:p>
  </w:endnote>
  <w:endnote w:type="continuationSeparator" w:id="0">
    <w:p w:rsidR="00B94FE0" w:rsidRDefault="00B94FE0" w:rsidP="00926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AFA" w:rsidRDefault="00926AFA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AFA" w:rsidRDefault="00926AFA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AFA" w:rsidRDefault="00926AFA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FE0" w:rsidRDefault="00B94FE0" w:rsidP="00926AFA">
      <w:pPr>
        <w:spacing w:after="0" w:line="240" w:lineRule="auto"/>
      </w:pPr>
      <w:r>
        <w:separator/>
      </w:r>
    </w:p>
  </w:footnote>
  <w:footnote w:type="continuationSeparator" w:id="0">
    <w:p w:rsidR="00B94FE0" w:rsidRDefault="00B94FE0" w:rsidP="00926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AFA" w:rsidRDefault="00926AFA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AFA" w:rsidRDefault="00926AFA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AFA" w:rsidRDefault="00926AF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E2A15"/>
    <w:multiLevelType w:val="hybridMultilevel"/>
    <w:tmpl w:val="161476A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7C7644"/>
    <w:multiLevelType w:val="hybridMultilevel"/>
    <w:tmpl w:val="6B40F9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166CF7"/>
    <w:multiLevelType w:val="hybridMultilevel"/>
    <w:tmpl w:val="7DFEFBBA"/>
    <w:lvl w:ilvl="0" w:tplc="041B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B302BCE"/>
    <w:multiLevelType w:val="hybridMultilevel"/>
    <w:tmpl w:val="B0FA1C6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523277"/>
    <w:multiLevelType w:val="hybridMultilevel"/>
    <w:tmpl w:val="FE161B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180B55"/>
    <w:multiLevelType w:val="hybridMultilevel"/>
    <w:tmpl w:val="B7CA467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5021D4"/>
    <w:multiLevelType w:val="hybridMultilevel"/>
    <w:tmpl w:val="3A1EE0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197992"/>
    <w:multiLevelType w:val="hybridMultilevel"/>
    <w:tmpl w:val="7DFEFBB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4B098E"/>
    <w:multiLevelType w:val="hybridMultilevel"/>
    <w:tmpl w:val="4A9E23D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722976"/>
    <w:multiLevelType w:val="hybridMultilevel"/>
    <w:tmpl w:val="4A9E23D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D87264"/>
    <w:multiLevelType w:val="hybridMultilevel"/>
    <w:tmpl w:val="498AB74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E352DB"/>
    <w:multiLevelType w:val="hybridMultilevel"/>
    <w:tmpl w:val="4A9E23D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C927DB"/>
    <w:multiLevelType w:val="hybridMultilevel"/>
    <w:tmpl w:val="6BD09B6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9636A8"/>
    <w:multiLevelType w:val="hybridMultilevel"/>
    <w:tmpl w:val="6B40F9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6A167C"/>
    <w:multiLevelType w:val="hybridMultilevel"/>
    <w:tmpl w:val="D58038B4"/>
    <w:lvl w:ilvl="0" w:tplc="55C005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6"/>
  </w:num>
  <w:num w:numId="3">
    <w:abstractNumId w:val="10"/>
  </w:num>
  <w:num w:numId="4">
    <w:abstractNumId w:val="14"/>
  </w:num>
  <w:num w:numId="5">
    <w:abstractNumId w:val="5"/>
  </w:num>
  <w:num w:numId="6">
    <w:abstractNumId w:val="13"/>
  </w:num>
  <w:num w:numId="7">
    <w:abstractNumId w:val="3"/>
  </w:num>
  <w:num w:numId="8">
    <w:abstractNumId w:val="11"/>
  </w:num>
  <w:num w:numId="9">
    <w:abstractNumId w:val="0"/>
  </w:num>
  <w:num w:numId="10">
    <w:abstractNumId w:val="12"/>
  </w:num>
  <w:num w:numId="11">
    <w:abstractNumId w:val="7"/>
  </w:num>
  <w:num w:numId="12">
    <w:abstractNumId w:val="8"/>
  </w:num>
  <w:num w:numId="13">
    <w:abstractNumId w:val="9"/>
  </w:num>
  <w:num w:numId="14">
    <w:abstractNumId w:val="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E45"/>
    <w:rsid w:val="000A4D6C"/>
    <w:rsid w:val="001010E8"/>
    <w:rsid w:val="001217B7"/>
    <w:rsid w:val="00134BFA"/>
    <w:rsid w:val="00196C25"/>
    <w:rsid w:val="001B7433"/>
    <w:rsid w:val="001C4694"/>
    <w:rsid w:val="001F72B5"/>
    <w:rsid w:val="00201F28"/>
    <w:rsid w:val="00205E7A"/>
    <w:rsid w:val="00221DE1"/>
    <w:rsid w:val="00243D3E"/>
    <w:rsid w:val="00244EDE"/>
    <w:rsid w:val="00257FDD"/>
    <w:rsid w:val="00292A56"/>
    <w:rsid w:val="002B1A13"/>
    <w:rsid w:val="002B5523"/>
    <w:rsid w:val="00302CC1"/>
    <w:rsid w:val="00351E7A"/>
    <w:rsid w:val="0035300E"/>
    <w:rsid w:val="00363B22"/>
    <w:rsid w:val="003B1D63"/>
    <w:rsid w:val="003C1445"/>
    <w:rsid w:val="003F17D6"/>
    <w:rsid w:val="003F733F"/>
    <w:rsid w:val="0044690D"/>
    <w:rsid w:val="0046517A"/>
    <w:rsid w:val="00470798"/>
    <w:rsid w:val="00474090"/>
    <w:rsid w:val="00483C83"/>
    <w:rsid w:val="004D2D46"/>
    <w:rsid w:val="00500E87"/>
    <w:rsid w:val="0050272D"/>
    <w:rsid w:val="00515DA7"/>
    <w:rsid w:val="00531A94"/>
    <w:rsid w:val="00533E35"/>
    <w:rsid w:val="005F65FA"/>
    <w:rsid w:val="006146BC"/>
    <w:rsid w:val="006308B5"/>
    <w:rsid w:val="00643B0D"/>
    <w:rsid w:val="00653F5E"/>
    <w:rsid w:val="00680310"/>
    <w:rsid w:val="00687E38"/>
    <w:rsid w:val="006B44D0"/>
    <w:rsid w:val="006E7A30"/>
    <w:rsid w:val="006F0167"/>
    <w:rsid w:val="00721A7E"/>
    <w:rsid w:val="00725AC4"/>
    <w:rsid w:val="00734801"/>
    <w:rsid w:val="00741821"/>
    <w:rsid w:val="007665D7"/>
    <w:rsid w:val="007B6CBE"/>
    <w:rsid w:val="007C5A7B"/>
    <w:rsid w:val="007D05CC"/>
    <w:rsid w:val="007E23C1"/>
    <w:rsid w:val="007F3C6C"/>
    <w:rsid w:val="008266B6"/>
    <w:rsid w:val="00842294"/>
    <w:rsid w:val="008A7C2E"/>
    <w:rsid w:val="008B0617"/>
    <w:rsid w:val="00916550"/>
    <w:rsid w:val="00926545"/>
    <w:rsid w:val="00926AFA"/>
    <w:rsid w:val="00952F63"/>
    <w:rsid w:val="00984137"/>
    <w:rsid w:val="009C4381"/>
    <w:rsid w:val="009F7FD7"/>
    <w:rsid w:val="00A07571"/>
    <w:rsid w:val="00A17DF5"/>
    <w:rsid w:val="00A75D11"/>
    <w:rsid w:val="00AA6CBA"/>
    <w:rsid w:val="00AF3C29"/>
    <w:rsid w:val="00AF7D3C"/>
    <w:rsid w:val="00B72538"/>
    <w:rsid w:val="00B94FE0"/>
    <w:rsid w:val="00B979A1"/>
    <w:rsid w:val="00BB4487"/>
    <w:rsid w:val="00BC7A95"/>
    <w:rsid w:val="00C21AC7"/>
    <w:rsid w:val="00C252F3"/>
    <w:rsid w:val="00C40972"/>
    <w:rsid w:val="00C64098"/>
    <w:rsid w:val="00C876BA"/>
    <w:rsid w:val="00CA3ADD"/>
    <w:rsid w:val="00CD3A84"/>
    <w:rsid w:val="00CD55BD"/>
    <w:rsid w:val="00CF68EE"/>
    <w:rsid w:val="00D42B53"/>
    <w:rsid w:val="00D55A32"/>
    <w:rsid w:val="00D7744F"/>
    <w:rsid w:val="00D9595C"/>
    <w:rsid w:val="00DA6BBD"/>
    <w:rsid w:val="00DC0236"/>
    <w:rsid w:val="00DC3360"/>
    <w:rsid w:val="00DD7CB4"/>
    <w:rsid w:val="00E3276C"/>
    <w:rsid w:val="00E333C1"/>
    <w:rsid w:val="00E45104"/>
    <w:rsid w:val="00E64FBA"/>
    <w:rsid w:val="00E72C39"/>
    <w:rsid w:val="00E731FE"/>
    <w:rsid w:val="00EA5E45"/>
    <w:rsid w:val="00EA6966"/>
    <w:rsid w:val="00EC1ADC"/>
    <w:rsid w:val="00F03CE7"/>
    <w:rsid w:val="00F33CDF"/>
    <w:rsid w:val="00F5190A"/>
    <w:rsid w:val="00F86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07571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926A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6AFA"/>
  </w:style>
  <w:style w:type="paragraph" w:styleId="Pta">
    <w:name w:val="footer"/>
    <w:basedOn w:val="Normlny"/>
    <w:link w:val="PtaChar"/>
    <w:uiPriority w:val="99"/>
    <w:unhideWhenUsed/>
    <w:rsid w:val="00926A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6A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07571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926A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6AFA"/>
  </w:style>
  <w:style w:type="paragraph" w:styleId="Pta">
    <w:name w:val="footer"/>
    <w:basedOn w:val="Normlny"/>
    <w:link w:val="PtaChar"/>
    <w:uiPriority w:val="99"/>
    <w:unhideWhenUsed/>
    <w:rsid w:val="00926A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6A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1404</Words>
  <Characters>8006</Characters>
  <Application>Microsoft Office Word</Application>
  <DocSecurity>0</DocSecurity>
  <Lines>66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SVP, š.p.</Company>
  <LinksUpToDate>false</LinksUpToDate>
  <CharactersWithSpaces>9392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Okrucky Lubomir</cp:lastModifiedBy>
  <cp:revision>9</cp:revision>
  <dcterms:created xsi:type="dcterms:W3CDTF">2014-02-05T09:49:00Z</dcterms:created>
  <dcterms:modified xsi:type="dcterms:W3CDTF">2014-02-09T14:52:00Z</dcterms:modified>
</cp:coreProperties>
</file>